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5498" w14:textId="77777777" w:rsidR="000A38BF" w:rsidRDefault="000A38BF" w:rsidP="005B413D">
      <w:pPr>
        <w:spacing w:line="276" w:lineRule="auto"/>
      </w:pPr>
    </w:p>
    <w:p w14:paraId="0F0C1C25" w14:textId="77777777" w:rsidR="000A38BF" w:rsidRDefault="000A38BF" w:rsidP="005B413D">
      <w:pPr>
        <w:spacing w:line="276" w:lineRule="auto"/>
      </w:pPr>
    </w:p>
    <w:p w14:paraId="5EA07182" w14:textId="77777777" w:rsidR="000A38BF" w:rsidRDefault="000A38BF" w:rsidP="005B413D">
      <w:pPr>
        <w:spacing w:line="276" w:lineRule="auto"/>
      </w:pPr>
    </w:p>
    <w:p w14:paraId="4C2F7FA9" w14:textId="77777777" w:rsidR="000A38BF" w:rsidRDefault="000A38BF" w:rsidP="005B413D">
      <w:pPr>
        <w:spacing w:line="276" w:lineRule="auto"/>
      </w:pPr>
    </w:p>
    <w:p w14:paraId="554164C3" w14:textId="77777777" w:rsidR="000A38BF" w:rsidRDefault="000A38BF" w:rsidP="005B413D">
      <w:pPr>
        <w:spacing w:line="276" w:lineRule="auto"/>
      </w:pPr>
    </w:p>
    <w:p w14:paraId="48C37C09" w14:textId="77777777" w:rsidR="000A38BF" w:rsidRDefault="000A38BF" w:rsidP="005B413D">
      <w:pPr>
        <w:spacing w:line="276" w:lineRule="auto"/>
      </w:pPr>
    </w:p>
    <w:p w14:paraId="0E7A2E07" w14:textId="77777777" w:rsidR="000A38BF" w:rsidRDefault="000A38BF" w:rsidP="005B413D">
      <w:pPr>
        <w:spacing w:line="276" w:lineRule="auto"/>
      </w:pPr>
    </w:p>
    <w:p w14:paraId="00448456" w14:textId="77777777" w:rsidR="000A38BF" w:rsidRDefault="000A38BF" w:rsidP="005B413D">
      <w:pPr>
        <w:spacing w:line="276" w:lineRule="auto"/>
      </w:pPr>
    </w:p>
    <w:p w14:paraId="5F9576C9" w14:textId="77777777" w:rsidR="000A38BF" w:rsidRDefault="000A38BF" w:rsidP="005B413D">
      <w:pPr>
        <w:spacing w:line="276" w:lineRule="auto"/>
      </w:pPr>
    </w:p>
    <w:p w14:paraId="4BC656D0" w14:textId="77777777" w:rsidR="000A38BF" w:rsidRDefault="000A38BF" w:rsidP="005B413D">
      <w:pPr>
        <w:spacing w:line="276" w:lineRule="auto"/>
      </w:pPr>
    </w:p>
    <w:p w14:paraId="12FD426E" w14:textId="77777777" w:rsidR="000A38BF" w:rsidRDefault="000A38BF" w:rsidP="005B413D">
      <w:pPr>
        <w:spacing w:line="276" w:lineRule="auto"/>
      </w:pPr>
    </w:p>
    <w:p w14:paraId="18EA39C6" w14:textId="77777777" w:rsidR="000A38BF" w:rsidRDefault="000A38BF" w:rsidP="005B413D">
      <w:pPr>
        <w:spacing w:line="276" w:lineRule="auto"/>
      </w:pPr>
    </w:p>
    <w:p w14:paraId="6CB7232A" w14:textId="7A7E59FE" w:rsidR="000A38BF" w:rsidRPr="00F23DB3" w:rsidRDefault="000A38BF" w:rsidP="005B413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DB3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</w:t>
      </w:r>
      <w:r w:rsidR="005B413D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проведении </w:t>
      </w:r>
      <w:r w:rsidRPr="00F23DB3">
        <w:rPr>
          <w:rFonts w:ascii="Times New Roman" w:hAnsi="Times New Roman" w:cs="Times New Roman"/>
          <w:b/>
          <w:bCs/>
          <w:sz w:val="32"/>
          <w:szCs w:val="32"/>
        </w:rPr>
        <w:t>конкурс</w:t>
      </w:r>
      <w:r w:rsidR="005B413D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F23D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Hlk131686163"/>
      <w:r w:rsidRPr="00F23DB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55CC6">
        <w:rPr>
          <w:rFonts w:ascii="Times New Roman" w:hAnsi="Times New Roman" w:cs="Times New Roman"/>
          <w:b/>
          <w:bCs/>
          <w:sz w:val="32"/>
          <w:szCs w:val="32"/>
        </w:rPr>
        <w:t>Мегаполис будущего: п</w:t>
      </w:r>
      <w:r w:rsidRPr="00F23DB3">
        <w:rPr>
          <w:rFonts w:ascii="Times New Roman" w:hAnsi="Times New Roman" w:cs="Times New Roman"/>
          <w:b/>
          <w:bCs/>
          <w:sz w:val="32"/>
          <w:szCs w:val="32"/>
        </w:rPr>
        <w:t xml:space="preserve">роекты энергосбережения, энергоэффективности и возобновляемой энергетики» </w:t>
      </w:r>
      <w:bookmarkEnd w:id="0"/>
      <w:r w:rsidRPr="00F23DB3">
        <w:rPr>
          <w:rFonts w:ascii="Times New Roman" w:hAnsi="Times New Roman" w:cs="Times New Roman"/>
          <w:b/>
          <w:bCs/>
          <w:sz w:val="32"/>
          <w:szCs w:val="32"/>
        </w:rPr>
        <w:t>среди учащихся государственных и муниципальных образовательных организаций Ленинградской области.</w:t>
      </w:r>
    </w:p>
    <w:p w14:paraId="48CCF1FA" w14:textId="77777777" w:rsidR="000A38BF" w:rsidRDefault="000A38BF" w:rsidP="005B413D">
      <w:pPr>
        <w:spacing w:line="276" w:lineRule="auto"/>
      </w:pPr>
    </w:p>
    <w:p w14:paraId="796BD710" w14:textId="77777777" w:rsidR="000A38BF" w:rsidRDefault="000A38BF" w:rsidP="005B413D">
      <w:pPr>
        <w:spacing w:line="276" w:lineRule="auto"/>
      </w:pPr>
    </w:p>
    <w:p w14:paraId="379D6801" w14:textId="77777777" w:rsidR="000A38BF" w:rsidRDefault="000A38BF" w:rsidP="005B413D">
      <w:pPr>
        <w:spacing w:line="276" w:lineRule="auto"/>
      </w:pPr>
    </w:p>
    <w:p w14:paraId="7689C5CC" w14:textId="77777777" w:rsidR="000A38BF" w:rsidRDefault="000A38BF" w:rsidP="005B413D">
      <w:pPr>
        <w:spacing w:line="276" w:lineRule="auto"/>
      </w:pPr>
    </w:p>
    <w:p w14:paraId="1E760FFC" w14:textId="77777777" w:rsidR="000A38BF" w:rsidRDefault="000A38BF" w:rsidP="005B413D">
      <w:pPr>
        <w:spacing w:line="276" w:lineRule="auto"/>
      </w:pPr>
    </w:p>
    <w:p w14:paraId="324FE72D" w14:textId="77777777" w:rsidR="000A38BF" w:rsidRDefault="000A38BF" w:rsidP="005B413D">
      <w:pPr>
        <w:spacing w:line="276" w:lineRule="auto"/>
      </w:pPr>
    </w:p>
    <w:p w14:paraId="3E647EC4" w14:textId="77777777" w:rsidR="000A38BF" w:rsidRDefault="000A38BF" w:rsidP="005B413D">
      <w:pPr>
        <w:spacing w:line="276" w:lineRule="auto"/>
      </w:pPr>
    </w:p>
    <w:p w14:paraId="306001BE" w14:textId="57BA1335" w:rsidR="000A38BF" w:rsidRDefault="000A38BF" w:rsidP="005B413D">
      <w:pPr>
        <w:spacing w:line="276" w:lineRule="auto"/>
      </w:pPr>
    </w:p>
    <w:p w14:paraId="187FB1DF" w14:textId="75D774C7" w:rsidR="000A38BF" w:rsidRDefault="000A38BF" w:rsidP="005B413D">
      <w:pPr>
        <w:spacing w:line="276" w:lineRule="auto"/>
      </w:pPr>
    </w:p>
    <w:p w14:paraId="7C5F95EC" w14:textId="7A07806F" w:rsidR="000A38BF" w:rsidRDefault="000A38BF" w:rsidP="005B413D">
      <w:pPr>
        <w:spacing w:line="276" w:lineRule="auto"/>
      </w:pPr>
    </w:p>
    <w:p w14:paraId="238DC41B" w14:textId="77777777" w:rsidR="000A38BF" w:rsidRDefault="000A38BF" w:rsidP="005B413D">
      <w:pPr>
        <w:spacing w:line="276" w:lineRule="auto"/>
      </w:pPr>
    </w:p>
    <w:p w14:paraId="318B179F" w14:textId="77777777" w:rsidR="00455CC6" w:rsidRPr="000A38BF" w:rsidRDefault="00455CC6" w:rsidP="005B41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ACF93" w14:textId="77777777" w:rsidR="000A38BF" w:rsidRPr="000A38BF" w:rsidRDefault="000A38BF" w:rsidP="005B41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BF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25FE4DCE" w14:textId="7460AE31" w:rsidR="00C62341" w:rsidRDefault="000A38BF" w:rsidP="005B41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BF">
        <w:rPr>
          <w:rFonts w:ascii="Times New Roman" w:hAnsi="Times New Roman" w:cs="Times New Roman"/>
          <w:sz w:val="28"/>
          <w:szCs w:val="28"/>
        </w:rPr>
        <w:t>202</w:t>
      </w:r>
      <w:r w:rsidR="00D75712">
        <w:rPr>
          <w:rFonts w:ascii="Times New Roman" w:hAnsi="Times New Roman" w:cs="Times New Roman"/>
          <w:sz w:val="28"/>
          <w:szCs w:val="28"/>
        </w:rPr>
        <w:t>3</w:t>
      </w:r>
    </w:p>
    <w:p w14:paraId="6DC9817F" w14:textId="77777777" w:rsidR="005B413D" w:rsidRPr="00BF64BA" w:rsidRDefault="000A38BF" w:rsidP="005B41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4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О ПРОВЕДЕНИИ КОНКУРСА</w:t>
      </w:r>
    </w:p>
    <w:p w14:paraId="53C214DB" w14:textId="52564804" w:rsidR="000A38BF" w:rsidRPr="00BF64BA" w:rsidRDefault="000A38BF" w:rsidP="005B41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4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55CC6" w:rsidRPr="00BF64BA">
        <w:rPr>
          <w:rFonts w:ascii="Times New Roman" w:hAnsi="Times New Roman" w:cs="Times New Roman"/>
          <w:b/>
          <w:bCs/>
          <w:sz w:val="28"/>
          <w:szCs w:val="28"/>
        </w:rPr>
        <w:t xml:space="preserve">МЕГАПОЛИС БУДУЩЕГО: </w:t>
      </w:r>
      <w:r w:rsidRPr="00BF64BA">
        <w:rPr>
          <w:rFonts w:ascii="Times New Roman" w:hAnsi="Times New Roman" w:cs="Times New Roman"/>
          <w:b/>
          <w:bCs/>
          <w:sz w:val="28"/>
          <w:szCs w:val="28"/>
        </w:rPr>
        <w:t xml:space="preserve">ПРОЕКТЫ ЭНЕРГОСБЕРЕЖЕНИЯ, ЭНЕРГОЭФФЕКТИВНОСТИ И ВОЗОБНОВЛЯЕМОЙ ЭНЕРГЕТИКИ» СРЕДИ УЧАЩИХСЯ ГОСУДАРСТВЕННЫХ </w:t>
      </w:r>
      <w:r w:rsidR="00BF64BA" w:rsidRPr="00BF64B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F64BA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 ЛЕНИНГРАДСКОЙ ОБЛАСТИ</w:t>
      </w:r>
    </w:p>
    <w:p w14:paraId="6160E2E0" w14:textId="77777777" w:rsidR="005B413D" w:rsidRPr="007A32F6" w:rsidRDefault="005B413D" w:rsidP="005B41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EC5F9" w14:textId="0C591A3D" w:rsidR="00F23DB3" w:rsidRDefault="000A38BF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Государственное казённое учреждение Ленинградской области «Центр энергосбережения и повышения энергетической эффективности» (далее -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 проводит конкурс «</w:t>
      </w:r>
      <w:r w:rsidR="00455CC6" w:rsidRPr="007A32F6">
        <w:rPr>
          <w:rFonts w:ascii="Times New Roman" w:hAnsi="Times New Roman" w:cs="Times New Roman"/>
          <w:sz w:val="28"/>
          <w:szCs w:val="28"/>
        </w:rPr>
        <w:t>Мегаполис будущего: проекты энергосбережения, энергоэффективности и возобновляемой энергетики</w:t>
      </w:r>
      <w:r w:rsidRPr="007A32F6">
        <w:rPr>
          <w:rFonts w:ascii="Times New Roman" w:hAnsi="Times New Roman" w:cs="Times New Roman"/>
          <w:sz w:val="28"/>
          <w:szCs w:val="28"/>
        </w:rPr>
        <w:t>» среди учащихся государственных и муниципальных образовательных организаций Ленинградской области (далее – Положение, Конкурс).</w:t>
      </w:r>
    </w:p>
    <w:p w14:paraId="51505240" w14:textId="77777777" w:rsidR="007A32F6" w:rsidRPr="007A32F6" w:rsidRDefault="007A32F6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C48EA49" w14:textId="7963BE38" w:rsidR="00F23DB3" w:rsidRPr="007A32F6" w:rsidRDefault="00F23DB3" w:rsidP="00D75712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t>1. Цели и задачи проведения конкурса</w:t>
      </w:r>
    </w:p>
    <w:p w14:paraId="114E60E4" w14:textId="0D21C5EC" w:rsidR="00F23DB3" w:rsidRPr="007A32F6" w:rsidRDefault="00F23DB3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b/>
          <w:sz w:val="28"/>
          <w:szCs w:val="28"/>
        </w:rPr>
        <w:t>Целью</w:t>
      </w:r>
      <w:r w:rsidRPr="007A32F6">
        <w:rPr>
          <w:rFonts w:ascii="Times New Roman" w:hAnsi="Times New Roman" w:cs="Times New Roman"/>
          <w:sz w:val="28"/>
          <w:szCs w:val="28"/>
        </w:rPr>
        <w:t xml:space="preserve"> конкурса является пропаганда идей энергосбережения, приобщение обучающихся к культуре энергосберегающего стиля мышления, понимания необходимости ресурсосбережения в современном мире.</w:t>
      </w:r>
    </w:p>
    <w:p w14:paraId="06E7C786" w14:textId="4A96C1E2" w:rsidR="00F23DB3" w:rsidRPr="007A32F6" w:rsidRDefault="00F23DB3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2F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4DE181B" w14:textId="65D4B2E9" w:rsidR="00F23DB3" w:rsidRPr="007A32F6" w:rsidRDefault="00F23DB3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 повышение исследовательского и познавательного интереса учащихся к теме</w:t>
      </w:r>
      <w:r w:rsidR="00D75712">
        <w:rPr>
          <w:rFonts w:ascii="Times New Roman" w:hAnsi="Times New Roman" w:cs="Times New Roman"/>
          <w:sz w:val="28"/>
          <w:szCs w:val="28"/>
        </w:rPr>
        <w:t xml:space="preserve"> </w:t>
      </w:r>
      <w:r w:rsidRPr="007A32F6">
        <w:rPr>
          <w:rFonts w:ascii="Times New Roman" w:hAnsi="Times New Roman" w:cs="Times New Roman"/>
          <w:sz w:val="28"/>
          <w:szCs w:val="28"/>
        </w:rPr>
        <w:t xml:space="preserve">ресурсосбережения, «зелёной» энергетики; </w:t>
      </w:r>
    </w:p>
    <w:p w14:paraId="574F6EAB" w14:textId="51D31BC8" w:rsidR="00F23DB3" w:rsidRPr="007A32F6" w:rsidRDefault="00F23DB3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 развитие культуры сбережения энергии, бережного отношения к окружающей среде;</w:t>
      </w:r>
    </w:p>
    <w:p w14:paraId="02855F63" w14:textId="3C633D90" w:rsidR="00F23DB3" w:rsidRPr="007A32F6" w:rsidRDefault="00F23DB3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 развитие интеллектуальных способностей обучающихся, в т.ч. по разработке современных способов выработки электроэнергии, новых видов топлива, ресурсосберегающих технологий, технологий накопления энергии;</w:t>
      </w:r>
    </w:p>
    <w:p w14:paraId="60038BCA" w14:textId="384E125F" w:rsidR="00F23DB3" w:rsidRPr="007A32F6" w:rsidRDefault="00F23DB3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 xml:space="preserve">- стимулирование творческой активности </w:t>
      </w:r>
      <w:r w:rsidR="00BD2192" w:rsidRPr="007A32F6">
        <w:rPr>
          <w:rFonts w:ascii="Times New Roman" w:hAnsi="Times New Roman" w:cs="Times New Roman"/>
          <w:sz w:val="28"/>
          <w:szCs w:val="28"/>
        </w:rPr>
        <w:t>учащихся</w:t>
      </w:r>
      <w:r w:rsidRPr="007A32F6">
        <w:rPr>
          <w:rFonts w:ascii="Times New Roman" w:hAnsi="Times New Roman" w:cs="Times New Roman"/>
          <w:sz w:val="28"/>
          <w:szCs w:val="28"/>
        </w:rPr>
        <w:t>;</w:t>
      </w:r>
    </w:p>
    <w:p w14:paraId="7D6D5676" w14:textId="66193E63" w:rsidR="00386E3A" w:rsidRDefault="00F23DB3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 углубление представлений учащихся об энергосбережении</w:t>
      </w:r>
      <w:r w:rsidR="00BD2192" w:rsidRPr="007A32F6">
        <w:rPr>
          <w:rFonts w:ascii="Times New Roman" w:hAnsi="Times New Roman" w:cs="Times New Roman"/>
          <w:sz w:val="28"/>
          <w:szCs w:val="28"/>
        </w:rPr>
        <w:t>, формирование начального понимания по профессиональной ориентации в области энергосбережения, теплоэнергетики</w:t>
      </w:r>
      <w:r w:rsidR="00BF64BA">
        <w:rPr>
          <w:rFonts w:ascii="Times New Roman" w:hAnsi="Times New Roman" w:cs="Times New Roman"/>
          <w:sz w:val="28"/>
          <w:szCs w:val="28"/>
        </w:rPr>
        <w:t>, электроэнергетики.</w:t>
      </w:r>
    </w:p>
    <w:p w14:paraId="717B386C" w14:textId="1F308CFC" w:rsidR="00BF64BA" w:rsidRDefault="00BF64BA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D5BDE" w14:textId="77777777" w:rsidR="00BF64BA" w:rsidRPr="007A32F6" w:rsidRDefault="00BF64BA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9E228" w14:textId="79AC1127" w:rsidR="00386E3A" w:rsidRPr="007A32F6" w:rsidRDefault="00386E3A" w:rsidP="00D75712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Участники конкурса</w:t>
      </w:r>
    </w:p>
    <w:p w14:paraId="73FB83E2" w14:textId="262AC51C" w:rsidR="00386E3A" w:rsidRPr="007A32F6" w:rsidRDefault="00386E3A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 xml:space="preserve">2.1. </w:t>
      </w:r>
      <w:r w:rsidR="00774FA6" w:rsidRPr="007A32F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</w:t>
      </w:r>
      <w:bookmarkStart w:id="1" w:name="_Hlk131686088"/>
      <w:r w:rsidR="00774FA6" w:rsidRPr="007A32F6">
        <w:rPr>
          <w:rFonts w:ascii="Times New Roman" w:hAnsi="Times New Roman" w:cs="Times New Roman"/>
          <w:sz w:val="28"/>
          <w:szCs w:val="28"/>
        </w:rPr>
        <w:t>государственных и муниципальных образовательных организаций Ленинградской области (в том числе: 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детей.</w:t>
      </w:r>
    </w:p>
    <w:bookmarkEnd w:id="1"/>
    <w:p w14:paraId="1E2E1091" w14:textId="65BED2EC" w:rsidR="00504DFA" w:rsidRPr="007A32F6" w:rsidRDefault="00504DFA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2.2. Участники могут представлять свои работы на Конкурс индивидуально и</w:t>
      </w:r>
      <w:r w:rsidR="00D75712">
        <w:rPr>
          <w:rFonts w:ascii="Times New Roman" w:hAnsi="Times New Roman" w:cs="Times New Roman"/>
          <w:sz w:val="28"/>
          <w:szCs w:val="28"/>
        </w:rPr>
        <w:t xml:space="preserve"> </w:t>
      </w:r>
      <w:r w:rsidRPr="007A32F6">
        <w:rPr>
          <w:rFonts w:ascii="Times New Roman" w:hAnsi="Times New Roman" w:cs="Times New Roman"/>
          <w:sz w:val="28"/>
          <w:szCs w:val="28"/>
        </w:rPr>
        <w:t>только одну работу</w:t>
      </w:r>
      <w:r w:rsidR="00E16D59">
        <w:rPr>
          <w:rFonts w:ascii="Times New Roman" w:hAnsi="Times New Roman" w:cs="Times New Roman"/>
          <w:sz w:val="28"/>
          <w:szCs w:val="28"/>
        </w:rPr>
        <w:t xml:space="preserve">, или группой до 5 человек – </w:t>
      </w:r>
      <w:r w:rsidR="00E16D59" w:rsidRPr="007A32F6">
        <w:rPr>
          <w:rFonts w:ascii="Times New Roman" w:hAnsi="Times New Roman" w:cs="Times New Roman"/>
          <w:sz w:val="28"/>
          <w:szCs w:val="28"/>
        </w:rPr>
        <w:t>только одну работу</w:t>
      </w:r>
      <w:r w:rsidR="00E16D59">
        <w:rPr>
          <w:rFonts w:ascii="Times New Roman" w:hAnsi="Times New Roman" w:cs="Times New Roman"/>
          <w:sz w:val="28"/>
          <w:szCs w:val="28"/>
        </w:rPr>
        <w:t xml:space="preserve"> от группы</w:t>
      </w:r>
      <w:r w:rsidR="00774FA6" w:rsidRPr="007A32F6">
        <w:rPr>
          <w:rFonts w:ascii="Times New Roman" w:hAnsi="Times New Roman" w:cs="Times New Roman"/>
          <w:sz w:val="28"/>
          <w:szCs w:val="28"/>
        </w:rPr>
        <w:t>.</w:t>
      </w:r>
    </w:p>
    <w:p w14:paraId="67BB772D" w14:textId="4A983517" w:rsidR="00774FA6" w:rsidRPr="007A32F6" w:rsidRDefault="00386E3A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2.</w:t>
      </w:r>
      <w:r w:rsidR="00774FA6" w:rsidRPr="007A32F6">
        <w:rPr>
          <w:rFonts w:ascii="Times New Roman" w:hAnsi="Times New Roman" w:cs="Times New Roman"/>
          <w:sz w:val="28"/>
          <w:szCs w:val="28"/>
        </w:rPr>
        <w:t>3. Конкурс проводится между обучающимися образовательных организаций Ленинградской области:</w:t>
      </w:r>
    </w:p>
    <w:p w14:paraId="78B3EDDD" w14:textId="7E7469EF" w:rsidR="00774FA6" w:rsidRPr="007A32F6" w:rsidRDefault="00774FA6" w:rsidP="00074176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- 5-9 классов;</w:t>
      </w:r>
    </w:p>
    <w:p w14:paraId="12AB0B5F" w14:textId="7713DFFB" w:rsidR="00774FA6" w:rsidRPr="007A32F6" w:rsidRDefault="00774FA6" w:rsidP="00074176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- 10</w:t>
      </w:r>
      <w:r w:rsidR="00386E3A" w:rsidRPr="007A32F6">
        <w:rPr>
          <w:rFonts w:ascii="Times New Roman" w:hAnsi="Times New Roman" w:cs="Times New Roman"/>
          <w:sz w:val="28"/>
          <w:szCs w:val="28"/>
        </w:rPr>
        <w:t>-11 классов и 1-2 курсов учреждений СПО</w:t>
      </w:r>
      <w:r w:rsidRPr="007A32F6">
        <w:rPr>
          <w:rFonts w:ascii="Times New Roman" w:hAnsi="Times New Roman" w:cs="Times New Roman"/>
          <w:sz w:val="28"/>
          <w:szCs w:val="28"/>
        </w:rPr>
        <w:t>.</w:t>
      </w:r>
    </w:p>
    <w:p w14:paraId="56323BF8" w14:textId="0D268417" w:rsidR="00325000" w:rsidRPr="007A32F6" w:rsidRDefault="00774FA6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 xml:space="preserve">2.4. Участники могут представлять свои работы на конкурс через </w:t>
      </w:r>
      <w:r w:rsidR="00A07B7E" w:rsidRPr="007A32F6">
        <w:rPr>
          <w:rFonts w:ascii="Times New Roman" w:hAnsi="Times New Roman" w:cs="Times New Roman"/>
          <w:sz w:val="28"/>
          <w:szCs w:val="28"/>
        </w:rPr>
        <w:t xml:space="preserve">школьные учреждения и учреждения СПО, </w:t>
      </w:r>
      <w:r w:rsidRPr="007A32F6">
        <w:rPr>
          <w:rFonts w:ascii="Times New Roman" w:hAnsi="Times New Roman" w:cs="Times New Roman"/>
          <w:sz w:val="28"/>
          <w:szCs w:val="28"/>
        </w:rPr>
        <w:t>а также через родителей и законных представителей.</w:t>
      </w:r>
    </w:p>
    <w:p w14:paraId="1B24B1C0" w14:textId="77777777" w:rsidR="00325000" w:rsidRPr="007A32F6" w:rsidRDefault="00325000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9EF6DC8" w14:textId="305BC979" w:rsidR="00325000" w:rsidRPr="007A32F6" w:rsidRDefault="00325000" w:rsidP="00D75712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t>3. Требования к работам</w:t>
      </w:r>
    </w:p>
    <w:p w14:paraId="78910320" w14:textId="540D6C91" w:rsidR="00325000" w:rsidRPr="007A32F6" w:rsidRDefault="005F02F3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 xml:space="preserve">3.1. </w:t>
      </w:r>
      <w:r w:rsidR="00325000" w:rsidRPr="007A32F6">
        <w:rPr>
          <w:rFonts w:ascii="Times New Roman" w:hAnsi="Times New Roman" w:cs="Times New Roman"/>
          <w:sz w:val="28"/>
          <w:szCs w:val="28"/>
        </w:rPr>
        <w:t xml:space="preserve">Работы на тему «Мегаполис будущего: проекты энергосбережения, энергоэффективности и возобновляемой энергетики», рассматриваются </w:t>
      </w:r>
      <w:r w:rsidRPr="007A32F6">
        <w:rPr>
          <w:rFonts w:ascii="Times New Roman" w:hAnsi="Times New Roman" w:cs="Times New Roman"/>
          <w:sz w:val="28"/>
          <w:szCs w:val="28"/>
        </w:rPr>
        <w:t>в виде макетов</w:t>
      </w:r>
      <w:r w:rsidR="00325000" w:rsidRPr="007A32F6">
        <w:rPr>
          <w:rFonts w:ascii="Times New Roman" w:hAnsi="Times New Roman" w:cs="Times New Roman"/>
          <w:sz w:val="28"/>
          <w:szCs w:val="28"/>
        </w:rPr>
        <w:t xml:space="preserve"> по следующей тематике:</w:t>
      </w:r>
    </w:p>
    <w:p w14:paraId="6E31E320" w14:textId="3E63319E" w:rsidR="00325000" w:rsidRPr="007A32F6" w:rsidRDefault="00325000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 Проекты по внедрению энергосбережения и энергоэффективности в школе, в доме, в районе, предлагаемые методы и технологии для более эффективного и экономного использования энергии. Необходимо обосновать, как можно осуществить этот проект и какие результаты он принесет.</w:t>
      </w:r>
    </w:p>
    <w:p w14:paraId="0AE33040" w14:textId="1B42169F" w:rsidR="00325000" w:rsidRPr="007A32F6" w:rsidRDefault="00325000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 xml:space="preserve">- Проекты энергоснабжения от возобновляемых источников энергии. Такой проект должен включать обоснование, почему выбран именно </w:t>
      </w:r>
      <w:r w:rsidR="00A07B7E" w:rsidRPr="007A32F6">
        <w:rPr>
          <w:rFonts w:ascii="Times New Roman" w:hAnsi="Times New Roman" w:cs="Times New Roman"/>
          <w:sz w:val="28"/>
          <w:szCs w:val="28"/>
        </w:rPr>
        <w:t>данный</w:t>
      </w:r>
      <w:r w:rsidRPr="007A32F6">
        <w:rPr>
          <w:rFonts w:ascii="Times New Roman" w:hAnsi="Times New Roman" w:cs="Times New Roman"/>
          <w:sz w:val="28"/>
          <w:szCs w:val="28"/>
        </w:rPr>
        <w:t xml:space="preserve"> источник энергии и </w:t>
      </w:r>
      <w:r w:rsidR="00A07B7E" w:rsidRPr="007A32F6">
        <w:rPr>
          <w:rFonts w:ascii="Times New Roman" w:hAnsi="Times New Roman" w:cs="Times New Roman"/>
          <w:sz w:val="28"/>
          <w:szCs w:val="28"/>
        </w:rPr>
        <w:t>данная</w:t>
      </w:r>
      <w:r w:rsidRPr="007A32F6">
        <w:rPr>
          <w:rFonts w:ascii="Times New Roman" w:hAnsi="Times New Roman" w:cs="Times New Roman"/>
          <w:sz w:val="28"/>
          <w:szCs w:val="28"/>
        </w:rPr>
        <w:t xml:space="preserve"> техн</w:t>
      </w:r>
      <w:r w:rsidR="00A07B7E" w:rsidRPr="007A32F6">
        <w:rPr>
          <w:rFonts w:ascii="Times New Roman" w:hAnsi="Times New Roman" w:cs="Times New Roman"/>
          <w:sz w:val="28"/>
          <w:szCs w:val="28"/>
        </w:rPr>
        <w:t xml:space="preserve">ология, а также описание - как </w:t>
      </w:r>
      <w:r w:rsidRPr="007A32F6">
        <w:rPr>
          <w:rFonts w:ascii="Times New Roman" w:hAnsi="Times New Roman" w:cs="Times New Roman"/>
          <w:sz w:val="28"/>
          <w:szCs w:val="28"/>
        </w:rPr>
        <w:t>проект может быть реализован на практике и какой это даст результат (выработка энергии, замещение традиционных источников).</w:t>
      </w:r>
    </w:p>
    <w:p w14:paraId="72AFEC07" w14:textId="77777777" w:rsidR="00F4388B" w:rsidRPr="007A32F6" w:rsidRDefault="005F02F3" w:rsidP="00D75712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 xml:space="preserve">3.2. Работы направляются на электронную почту Конкурса </w:t>
      </w:r>
      <w:hyperlink r:id="rId5" w:history="1">
        <w:r w:rsidRPr="007A32F6">
          <w:rPr>
            <w:rStyle w:val="a3"/>
            <w:rFonts w:ascii="Times New Roman" w:hAnsi="Times New Roman" w:cs="Times New Roman"/>
            <w:sz w:val="28"/>
            <w:szCs w:val="28"/>
          </w:rPr>
          <w:t>konkurs@lenoblces.ru</w:t>
        </w:r>
      </w:hyperlink>
      <w:r w:rsidRPr="007A32F6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F4388B" w:rsidRPr="007A32F6">
        <w:rPr>
          <w:rFonts w:ascii="Times New Roman" w:hAnsi="Times New Roman" w:cs="Times New Roman"/>
          <w:sz w:val="28"/>
          <w:szCs w:val="28"/>
        </w:rPr>
        <w:t>:</w:t>
      </w:r>
    </w:p>
    <w:p w14:paraId="78BBFD7A" w14:textId="16C98C53" w:rsidR="00F4388B" w:rsidRPr="007A32F6" w:rsidRDefault="00F4388B" w:rsidP="00D757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-</w:t>
      </w:r>
      <w:r w:rsidR="005F02F3" w:rsidRPr="007A32F6">
        <w:rPr>
          <w:rFonts w:ascii="Times New Roman" w:hAnsi="Times New Roman" w:cs="Times New Roman"/>
          <w:sz w:val="28"/>
          <w:szCs w:val="28"/>
        </w:rPr>
        <w:t xml:space="preserve"> </w:t>
      </w:r>
      <w:r w:rsidR="005B3BCB">
        <w:rPr>
          <w:rFonts w:ascii="Times New Roman" w:hAnsi="Times New Roman" w:cs="Times New Roman"/>
          <w:sz w:val="28"/>
          <w:szCs w:val="28"/>
        </w:rPr>
        <w:t xml:space="preserve">краткое описание (до 1000 знаков) и </w:t>
      </w:r>
      <w:r w:rsidR="005F02F3" w:rsidRPr="007A32F6">
        <w:rPr>
          <w:rFonts w:ascii="Times New Roman" w:hAnsi="Times New Roman" w:cs="Times New Roman"/>
          <w:sz w:val="28"/>
          <w:szCs w:val="28"/>
        </w:rPr>
        <w:t>фотографи</w:t>
      </w:r>
      <w:r w:rsidRPr="007A32F6">
        <w:rPr>
          <w:rFonts w:ascii="Times New Roman" w:hAnsi="Times New Roman" w:cs="Times New Roman"/>
          <w:sz w:val="28"/>
          <w:szCs w:val="28"/>
        </w:rPr>
        <w:t>я (до 5 штук);</w:t>
      </w:r>
    </w:p>
    <w:p w14:paraId="762083F8" w14:textId="1CC47177" w:rsidR="00F4388B" w:rsidRPr="007A32F6" w:rsidRDefault="00F4388B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02F3" w:rsidRPr="007A32F6">
        <w:rPr>
          <w:rFonts w:ascii="Times New Roman" w:hAnsi="Times New Roman" w:cs="Times New Roman"/>
          <w:sz w:val="28"/>
          <w:szCs w:val="28"/>
        </w:rPr>
        <w:t>презентаци</w:t>
      </w:r>
      <w:r w:rsidRPr="007A32F6">
        <w:rPr>
          <w:rFonts w:ascii="Times New Roman" w:hAnsi="Times New Roman" w:cs="Times New Roman"/>
          <w:sz w:val="28"/>
          <w:szCs w:val="28"/>
        </w:rPr>
        <w:t>я (до 10 слайдов);</w:t>
      </w:r>
    </w:p>
    <w:p w14:paraId="371A1528" w14:textId="2CCD4F78" w:rsidR="003121FD" w:rsidRPr="003121FD" w:rsidRDefault="00F4388B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1FD">
        <w:rPr>
          <w:rFonts w:ascii="Times New Roman" w:hAnsi="Times New Roman" w:cs="Times New Roman"/>
          <w:sz w:val="28"/>
          <w:szCs w:val="28"/>
        </w:rPr>
        <w:t>- видеоролик (продолжительность не более двух минут, формат видео: MPEG4, AVI</w:t>
      </w:r>
      <w:r w:rsidR="003121FD">
        <w:rPr>
          <w:rFonts w:ascii="Times New Roman" w:hAnsi="Times New Roman" w:cs="Times New Roman"/>
          <w:sz w:val="28"/>
          <w:szCs w:val="28"/>
        </w:rPr>
        <w:t xml:space="preserve">, </w:t>
      </w:r>
      <w:r w:rsidR="003121FD" w:rsidRPr="007A32F6">
        <w:rPr>
          <w:rFonts w:ascii="Times New Roman" w:hAnsi="Times New Roman" w:cs="Times New Roman"/>
          <w:sz w:val="28"/>
          <w:szCs w:val="28"/>
        </w:rPr>
        <w:t xml:space="preserve">минимальное разрешение видеоролика – 720x480; </w:t>
      </w:r>
      <w:r w:rsidR="003121FD">
        <w:rPr>
          <w:rFonts w:ascii="Times New Roman" w:hAnsi="Times New Roman" w:cs="Times New Roman"/>
          <w:sz w:val="28"/>
          <w:szCs w:val="28"/>
        </w:rPr>
        <w:t>файл не должен превышать 700 Мб</w:t>
      </w:r>
      <w:r w:rsidRPr="003121FD">
        <w:rPr>
          <w:rFonts w:ascii="Times New Roman" w:hAnsi="Times New Roman" w:cs="Times New Roman"/>
          <w:sz w:val="28"/>
          <w:szCs w:val="28"/>
        </w:rPr>
        <w:t xml:space="preserve">; </w:t>
      </w:r>
      <w:r w:rsidR="003121FD">
        <w:rPr>
          <w:rFonts w:ascii="Times New Roman" w:hAnsi="Times New Roman" w:cs="Times New Roman"/>
          <w:sz w:val="28"/>
          <w:szCs w:val="28"/>
        </w:rPr>
        <w:t xml:space="preserve">для презентаций: </w:t>
      </w:r>
      <w:r w:rsidR="003121FD" w:rsidRPr="003121FD">
        <w:rPr>
          <w:rFonts w:ascii="Times New Roman" w:hAnsi="Times New Roman" w:cs="Times New Roman"/>
          <w:sz w:val="28"/>
          <w:szCs w:val="28"/>
        </w:rPr>
        <w:t>PowerPoint</w:t>
      </w:r>
      <w:r w:rsidR="003121FD">
        <w:rPr>
          <w:rFonts w:ascii="Times New Roman" w:hAnsi="Times New Roman" w:cs="Times New Roman"/>
          <w:sz w:val="28"/>
          <w:szCs w:val="28"/>
        </w:rPr>
        <w:t xml:space="preserve">; для фото: </w:t>
      </w:r>
      <w:r w:rsidR="003121F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121FD" w:rsidRPr="003121FD">
        <w:rPr>
          <w:rFonts w:ascii="Times New Roman" w:hAnsi="Times New Roman" w:cs="Times New Roman"/>
          <w:sz w:val="28"/>
          <w:szCs w:val="28"/>
        </w:rPr>
        <w:t>PEG</w:t>
      </w:r>
      <w:r w:rsidR="003121FD">
        <w:rPr>
          <w:rFonts w:ascii="Times New Roman" w:hAnsi="Times New Roman" w:cs="Times New Roman"/>
          <w:sz w:val="28"/>
          <w:szCs w:val="28"/>
        </w:rPr>
        <w:t>.</w:t>
      </w:r>
    </w:p>
    <w:p w14:paraId="685305F9" w14:textId="4FBDEA34" w:rsidR="00755AAB" w:rsidRPr="000C6E30" w:rsidRDefault="00E03287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E30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5D0E3D" w:rsidRPr="000C6E30">
        <w:rPr>
          <w:rFonts w:ascii="Times New Roman" w:hAnsi="Times New Roman" w:cs="Times New Roman"/>
          <w:sz w:val="28"/>
          <w:szCs w:val="28"/>
        </w:rPr>
        <w:t xml:space="preserve">фото-, </w:t>
      </w:r>
      <w:r w:rsidRPr="000C6E30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="005D0E3D" w:rsidRPr="000C6E30"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r w:rsidRPr="000C6E30">
        <w:rPr>
          <w:rFonts w:ascii="Times New Roman" w:hAnsi="Times New Roman" w:cs="Times New Roman"/>
          <w:sz w:val="28"/>
          <w:szCs w:val="28"/>
        </w:rPr>
        <w:t>не должно противоречить законодательству РФ. На конкурс не принимаются ролики, оскорбляющие достоинства и чувства других людей, содержащие нецензурную брань, непристойное поведение или нести в себе неприличный подтекст.</w:t>
      </w:r>
    </w:p>
    <w:p w14:paraId="5F436D9C" w14:textId="0746FD0E" w:rsidR="007A32F6" w:rsidRPr="000C6E30" w:rsidRDefault="007A32F6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E30">
        <w:rPr>
          <w:rFonts w:ascii="Times New Roman" w:hAnsi="Times New Roman" w:cs="Times New Roman"/>
          <w:sz w:val="28"/>
          <w:szCs w:val="28"/>
        </w:rPr>
        <w:t>- Для участия в конкурсе обязательно необходимо заполнить Заявку (Приложение 1 к конкурсу).</w:t>
      </w:r>
    </w:p>
    <w:p w14:paraId="4966A3F4" w14:textId="77777777" w:rsidR="00D75712" w:rsidRPr="007A32F6" w:rsidRDefault="00D75712" w:rsidP="00D7571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752A08" w14:textId="6B0D77EC" w:rsidR="0075319B" w:rsidRDefault="00715A93" w:rsidP="00D75712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319B" w:rsidRPr="007A32F6">
        <w:rPr>
          <w:rFonts w:ascii="Times New Roman" w:hAnsi="Times New Roman" w:cs="Times New Roman"/>
          <w:b/>
          <w:bCs/>
          <w:sz w:val="28"/>
          <w:szCs w:val="28"/>
        </w:rPr>
        <w:t>. Критерии оценки работ</w:t>
      </w:r>
    </w:p>
    <w:p w14:paraId="7EBE96FC" w14:textId="70B3444B" w:rsidR="00D75712" w:rsidRDefault="00D75712" w:rsidP="00D75712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75712" w14:paraId="1B9BC0F2" w14:textId="77777777" w:rsidTr="005D3B4B">
        <w:tc>
          <w:tcPr>
            <w:tcW w:w="6487" w:type="dxa"/>
          </w:tcPr>
          <w:p w14:paraId="7BFA6E41" w14:textId="523E1299" w:rsidR="00D75712" w:rsidRDefault="00D75712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3084" w:type="dxa"/>
          </w:tcPr>
          <w:p w14:paraId="51649B04" w14:textId="2CCE78F1" w:rsidR="00D75712" w:rsidRDefault="00D75712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75712" w14:paraId="7C75FB69" w14:textId="77777777" w:rsidTr="005D3B4B">
        <w:tc>
          <w:tcPr>
            <w:tcW w:w="6487" w:type="dxa"/>
          </w:tcPr>
          <w:p w14:paraId="4145CB3F" w14:textId="51C8F67D" w:rsidR="00D75712" w:rsidRPr="001B73A8" w:rsidRDefault="00325B73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Творческий подход</w:t>
            </w:r>
          </w:p>
        </w:tc>
        <w:tc>
          <w:tcPr>
            <w:tcW w:w="3084" w:type="dxa"/>
          </w:tcPr>
          <w:p w14:paraId="2D9306BB" w14:textId="5D3519D2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796A4EA8" w14:textId="77777777" w:rsidTr="005D3B4B">
        <w:tc>
          <w:tcPr>
            <w:tcW w:w="6487" w:type="dxa"/>
          </w:tcPr>
          <w:p w14:paraId="553AF649" w14:textId="3A0498A1" w:rsidR="00D75712" w:rsidRPr="001B73A8" w:rsidRDefault="00325B73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 и глубина раскрытия темы</w:t>
            </w:r>
          </w:p>
        </w:tc>
        <w:tc>
          <w:tcPr>
            <w:tcW w:w="3084" w:type="dxa"/>
          </w:tcPr>
          <w:p w14:paraId="52073432" w14:textId="64D24E25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6A31120D" w14:textId="77777777" w:rsidTr="005D3B4B">
        <w:tc>
          <w:tcPr>
            <w:tcW w:w="6487" w:type="dxa"/>
          </w:tcPr>
          <w:p w14:paraId="7E5883D4" w14:textId="0B1EB73B" w:rsidR="00D75712" w:rsidRPr="001B73A8" w:rsidRDefault="00325B73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Оригинальность идеи</w:t>
            </w:r>
          </w:p>
        </w:tc>
        <w:tc>
          <w:tcPr>
            <w:tcW w:w="3084" w:type="dxa"/>
          </w:tcPr>
          <w:p w14:paraId="24C66583" w14:textId="4096C31F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1194C274" w14:textId="77777777" w:rsidTr="005D3B4B">
        <w:tc>
          <w:tcPr>
            <w:tcW w:w="6487" w:type="dxa"/>
          </w:tcPr>
          <w:p w14:paraId="778E7727" w14:textId="0A3B0DB8" w:rsidR="00D75712" w:rsidRPr="001B73A8" w:rsidRDefault="001B73A8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3084" w:type="dxa"/>
          </w:tcPr>
          <w:p w14:paraId="2F7E0BBB" w14:textId="44AAC32F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02A3D8D3" w14:textId="77777777" w:rsidTr="005D3B4B">
        <w:tc>
          <w:tcPr>
            <w:tcW w:w="6487" w:type="dxa"/>
          </w:tcPr>
          <w:p w14:paraId="12F4947D" w14:textId="697270B7" w:rsidR="00D75712" w:rsidRPr="001B73A8" w:rsidRDefault="001B73A8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Сложность выполнения работы</w:t>
            </w:r>
          </w:p>
        </w:tc>
        <w:tc>
          <w:tcPr>
            <w:tcW w:w="3084" w:type="dxa"/>
          </w:tcPr>
          <w:p w14:paraId="4BF149AA" w14:textId="2F984241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20980634" w14:textId="77777777" w:rsidTr="005D3B4B">
        <w:tc>
          <w:tcPr>
            <w:tcW w:w="6487" w:type="dxa"/>
          </w:tcPr>
          <w:p w14:paraId="62C1D6DD" w14:textId="7E042187" w:rsidR="00D75712" w:rsidRPr="001B73A8" w:rsidRDefault="001B73A8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Новизна и актуальность работы, побуждающее воздействие к экономии ресурсов</w:t>
            </w:r>
          </w:p>
        </w:tc>
        <w:tc>
          <w:tcPr>
            <w:tcW w:w="3084" w:type="dxa"/>
          </w:tcPr>
          <w:p w14:paraId="415CCFAD" w14:textId="13DA459C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670EEDE6" w14:textId="77777777" w:rsidTr="005D3B4B">
        <w:tc>
          <w:tcPr>
            <w:tcW w:w="6487" w:type="dxa"/>
          </w:tcPr>
          <w:p w14:paraId="0332B104" w14:textId="4BDFEF7D" w:rsidR="00D75712" w:rsidRPr="001B73A8" w:rsidRDefault="001B73A8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Глубина проработки проблемы</w:t>
            </w:r>
          </w:p>
        </w:tc>
        <w:tc>
          <w:tcPr>
            <w:tcW w:w="3084" w:type="dxa"/>
          </w:tcPr>
          <w:p w14:paraId="4ABD9BCD" w14:textId="1A702338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56F3C0A9" w14:textId="77777777" w:rsidTr="005D3B4B">
        <w:tc>
          <w:tcPr>
            <w:tcW w:w="6487" w:type="dxa"/>
          </w:tcPr>
          <w:p w14:paraId="42C98D03" w14:textId="10FECF8D" w:rsidR="00D75712" w:rsidRPr="001B73A8" w:rsidRDefault="001B73A8" w:rsidP="001B73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3A8">
              <w:rPr>
                <w:rFonts w:ascii="Times New Roman" w:hAnsi="Times New Roman" w:cs="Times New Roman"/>
                <w:sz w:val="28"/>
                <w:szCs w:val="28"/>
              </w:rPr>
              <w:t>Научно-техническая обоснованность</w:t>
            </w:r>
          </w:p>
        </w:tc>
        <w:tc>
          <w:tcPr>
            <w:tcW w:w="3084" w:type="dxa"/>
          </w:tcPr>
          <w:p w14:paraId="49337A9D" w14:textId="14730DA1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D75712" w14:paraId="3A285F49" w14:textId="77777777" w:rsidTr="005D3B4B">
        <w:tc>
          <w:tcPr>
            <w:tcW w:w="6487" w:type="dxa"/>
          </w:tcPr>
          <w:p w14:paraId="6032F540" w14:textId="1FA08A7A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084" w:type="dxa"/>
          </w:tcPr>
          <w:p w14:paraId="1DF77AA2" w14:textId="6DD7A0F4" w:rsidR="00D75712" w:rsidRDefault="001B73A8" w:rsidP="00D75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8 до 80</w:t>
            </w:r>
          </w:p>
        </w:tc>
      </w:tr>
    </w:tbl>
    <w:p w14:paraId="0DB30D98" w14:textId="5010AC51" w:rsidR="0075319B" w:rsidRDefault="0075319B" w:rsidP="005D3B4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F85DB" w14:textId="77777777" w:rsidR="005D3B4B" w:rsidRPr="007A32F6" w:rsidRDefault="005D3B4B" w:rsidP="005D3B4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1212E9" w14:textId="41E55031" w:rsidR="00755AAB" w:rsidRPr="007A32F6" w:rsidRDefault="00E03287" w:rsidP="001B73A8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55AAB" w:rsidRPr="007A32F6">
        <w:rPr>
          <w:rFonts w:ascii="Times New Roman" w:hAnsi="Times New Roman" w:cs="Times New Roman"/>
          <w:b/>
          <w:bCs/>
          <w:sz w:val="28"/>
          <w:szCs w:val="28"/>
        </w:rPr>
        <w:t>. Сроки и организация проведения конкурса</w:t>
      </w:r>
    </w:p>
    <w:p w14:paraId="276C43FF" w14:textId="1CF1A379" w:rsidR="00755AAB" w:rsidRPr="007A32F6" w:rsidRDefault="00E03287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5</w:t>
      </w:r>
      <w:r w:rsidR="00755AAB" w:rsidRPr="007A32F6">
        <w:rPr>
          <w:rFonts w:ascii="Times New Roman" w:hAnsi="Times New Roman" w:cs="Times New Roman"/>
          <w:sz w:val="28"/>
          <w:szCs w:val="28"/>
        </w:rPr>
        <w:t xml:space="preserve">.1. Работы </w:t>
      </w:r>
      <w:r w:rsidR="00250A6A">
        <w:rPr>
          <w:rFonts w:ascii="Times New Roman" w:hAnsi="Times New Roman" w:cs="Times New Roman"/>
          <w:sz w:val="28"/>
          <w:szCs w:val="28"/>
        </w:rPr>
        <w:t xml:space="preserve">принимаются с </w:t>
      </w:r>
      <w:r w:rsidR="00250A6A" w:rsidRPr="00250A6A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A93F29">
        <w:rPr>
          <w:rFonts w:ascii="Times New Roman" w:hAnsi="Times New Roman" w:cs="Times New Roman"/>
          <w:b/>
          <w:sz w:val="28"/>
          <w:szCs w:val="28"/>
        </w:rPr>
        <w:t>мая</w:t>
      </w:r>
      <w:r w:rsidR="00250A6A" w:rsidRPr="00250A6A">
        <w:rPr>
          <w:rFonts w:ascii="Times New Roman" w:hAnsi="Times New Roman" w:cs="Times New Roman"/>
          <w:b/>
          <w:sz w:val="28"/>
          <w:szCs w:val="28"/>
        </w:rPr>
        <w:t xml:space="preserve"> 2023 г. по </w:t>
      </w:r>
      <w:r w:rsidR="00013FD7">
        <w:rPr>
          <w:rFonts w:ascii="Times New Roman" w:hAnsi="Times New Roman" w:cs="Times New Roman"/>
          <w:b/>
          <w:sz w:val="28"/>
          <w:szCs w:val="28"/>
        </w:rPr>
        <w:t>15</w:t>
      </w:r>
      <w:r w:rsidR="00250A6A" w:rsidRPr="00250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FD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55AAB" w:rsidRPr="00250A6A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="00755AAB" w:rsidRPr="007A32F6">
        <w:rPr>
          <w:rFonts w:ascii="Times New Roman" w:hAnsi="Times New Roman" w:cs="Times New Roman"/>
          <w:sz w:val="28"/>
          <w:szCs w:val="28"/>
        </w:rPr>
        <w:t>.</w:t>
      </w:r>
    </w:p>
    <w:p w14:paraId="7F794ED2" w14:textId="06E1A32A" w:rsidR="00755AAB" w:rsidRPr="00250A6A" w:rsidRDefault="00E03287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5</w:t>
      </w:r>
      <w:r w:rsidR="00755AAB" w:rsidRPr="007A32F6">
        <w:rPr>
          <w:rFonts w:ascii="Times New Roman" w:hAnsi="Times New Roman" w:cs="Times New Roman"/>
          <w:sz w:val="28"/>
          <w:szCs w:val="28"/>
        </w:rPr>
        <w:t>.2</w:t>
      </w:r>
      <w:r w:rsidR="00250A6A">
        <w:rPr>
          <w:rFonts w:ascii="Times New Roman" w:hAnsi="Times New Roman" w:cs="Times New Roman"/>
          <w:sz w:val="28"/>
          <w:szCs w:val="28"/>
        </w:rPr>
        <w:t xml:space="preserve">. Итоги конкурса подводятся </w:t>
      </w:r>
      <w:r w:rsidR="00250A6A" w:rsidRPr="00250A6A">
        <w:rPr>
          <w:rFonts w:ascii="Times New Roman" w:hAnsi="Times New Roman" w:cs="Times New Roman"/>
          <w:b/>
          <w:sz w:val="28"/>
          <w:szCs w:val="28"/>
        </w:rPr>
        <w:t xml:space="preserve">до 11 ноября </w:t>
      </w:r>
      <w:r w:rsidR="00755AAB" w:rsidRPr="00250A6A">
        <w:rPr>
          <w:rFonts w:ascii="Times New Roman" w:hAnsi="Times New Roman" w:cs="Times New Roman"/>
          <w:b/>
          <w:sz w:val="28"/>
          <w:szCs w:val="28"/>
        </w:rPr>
        <w:t>2023 г.</w:t>
      </w:r>
    </w:p>
    <w:p w14:paraId="2C66D5D7" w14:textId="68572602" w:rsidR="00755AAB" w:rsidRPr="007A32F6" w:rsidRDefault="00755AAB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5</w:t>
      </w:r>
      <w:r w:rsidR="00250A6A">
        <w:rPr>
          <w:rFonts w:ascii="Times New Roman" w:hAnsi="Times New Roman" w:cs="Times New Roman"/>
          <w:sz w:val="28"/>
          <w:szCs w:val="28"/>
        </w:rPr>
        <w:t xml:space="preserve">.3. Награждение победителей будет приурочено ко Дню энергосбережения и проведено в течение </w:t>
      </w:r>
      <w:r w:rsidR="002E59DB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5D3B4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D3B4B" w:rsidRPr="005D3B4B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="00250A6A" w:rsidRPr="005D3B4B">
        <w:rPr>
          <w:rFonts w:ascii="Times New Roman" w:hAnsi="Times New Roman" w:cs="Times New Roman"/>
          <w:b/>
          <w:bCs/>
          <w:sz w:val="28"/>
          <w:szCs w:val="28"/>
        </w:rPr>
        <w:t>ноября 2023 года.</w:t>
      </w:r>
    </w:p>
    <w:p w14:paraId="4A558769" w14:textId="06359E87" w:rsidR="00E03287" w:rsidRPr="002D0EC6" w:rsidRDefault="00755AAB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дате и месте проведения церемонии осуществляется путем </w:t>
      </w:r>
      <w:r w:rsidRPr="002D0EC6">
        <w:rPr>
          <w:rFonts w:ascii="Times New Roman" w:hAnsi="Times New Roman" w:cs="Times New Roman"/>
          <w:sz w:val="28"/>
          <w:szCs w:val="28"/>
        </w:rPr>
        <w:t>звонка по указанному в анкете участника номеру</w:t>
      </w:r>
      <w:r w:rsidR="00E03287" w:rsidRPr="002D0EC6">
        <w:rPr>
          <w:rFonts w:ascii="Times New Roman" w:hAnsi="Times New Roman" w:cs="Times New Roman"/>
          <w:sz w:val="28"/>
          <w:szCs w:val="28"/>
        </w:rPr>
        <w:t xml:space="preserve"> или </w:t>
      </w:r>
      <w:r w:rsidR="002D0EC6" w:rsidRPr="002D0EC6">
        <w:rPr>
          <w:rFonts w:ascii="Times New Roman" w:hAnsi="Times New Roman" w:cs="Times New Roman"/>
          <w:sz w:val="28"/>
          <w:szCs w:val="28"/>
        </w:rPr>
        <w:t xml:space="preserve">по </w:t>
      </w:r>
      <w:r w:rsidR="00E03287" w:rsidRPr="002D0EC6">
        <w:rPr>
          <w:rFonts w:ascii="Times New Roman" w:hAnsi="Times New Roman" w:cs="Times New Roman"/>
          <w:sz w:val="28"/>
          <w:szCs w:val="28"/>
        </w:rPr>
        <w:t>указанной электронной почте</w:t>
      </w:r>
      <w:r w:rsidRPr="002D0E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82E1F5" w14:textId="4E389D03" w:rsidR="008C1327" w:rsidRPr="002D0EC6" w:rsidRDefault="008C1327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C6">
        <w:rPr>
          <w:rFonts w:ascii="Times New Roman" w:hAnsi="Times New Roman" w:cs="Times New Roman"/>
          <w:sz w:val="28"/>
          <w:szCs w:val="28"/>
        </w:rPr>
        <w:t>Организаторы вправе перенести заявленную дату проведения церемонии награждения, уведомив об этом участников.</w:t>
      </w:r>
    </w:p>
    <w:p w14:paraId="6B13C7B5" w14:textId="7B6D7A54" w:rsidR="00755AAB" w:rsidRPr="007A32F6" w:rsidRDefault="00755AAB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5.4. Информация о победителях и о работах Конкурса буд</w:t>
      </w:r>
      <w:r w:rsidR="00E03287" w:rsidRPr="007A32F6">
        <w:rPr>
          <w:rFonts w:ascii="Times New Roman" w:hAnsi="Times New Roman" w:cs="Times New Roman"/>
          <w:sz w:val="28"/>
          <w:szCs w:val="28"/>
        </w:rPr>
        <w:t>е</w:t>
      </w:r>
      <w:r w:rsidRPr="007A32F6">
        <w:rPr>
          <w:rFonts w:ascii="Times New Roman" w:hAnsi="Times New Roman" w:cs="Times New Roman"/>
          <w:sz w:val="28"/>
          <w:szCs w:val="28"/>
        </w:rPr>
        <w:t>т опубликован</w:t>
      </w:r>
      <w:r w:rsidR="00E03287" w:rsidRPr="007A32F6">
        <w:rPr>
          <w:rFonts w:ascii="Times New Roman" w:hAnsi="Times New Roman" w:cs="Times New Roman"/>
          <w:sz w:val="28"/>
          <w:szCs w:val="28"/>
        </w:rPr>
        <w:t>а</w:t>
      </w:r>
      <w:r w:rsidRPr="007A32F6">
        <w:rPr>
          <w:rFonts w:ascii="Times New Roman" w:hAnsi="Times New Roman" w:cs="Times New Roman"/>
          <w:sz w:val="28"/>
          <w:szCs w:val="28"/>
        </w:rPr>
        <w:t xml:space="preserve"> на официальном сайте ГКУ ЛО «ЦЭПЭ ЛО» https://lenoblces.ru/ и в социальной сети «ВКонтакте» https://vk.com/lenoblces.     </w:t>
      </w:r>
    </w:p>
    <w:p w14:paraId="70E15E37" w14:textId="4E39FF45" w:rsidR="00755AAB" w:rsidRPr="007A32F6" w:rsidRDefault="00755AAB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5.5. Жюри определит победителей с 1 по 3 места в двух номинациях Конкурса по 2 возрастным группам.</w:t>
      </w:r>
    </w:p>
    <w:p w14:paraId="6B2B3290" w14:textId="102A87EA" w:rsidR="008C1327" w:rsidRPr="002D0EC6" w:rsidRDefault="008C1327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C6">
        <w:rPr>
          <w:rFonts w:ascii="Times New Roman" w:hAnsi="Times New Roman" w:cs="Times New Roman"/>
          <w:sz w:val="28"/>
          <w:szCs w:val="28"/>
        </w:rPr>
        <w:t>Жюри вправе отказать к приему на конкурс работ</w:t>
      </w:r>
      <w:r w:rsidR="00E03287" w:rsidRPr="002D0EC6">
        <w:rPr>
          <w:rFonts w:ascii="Times New Roman" w:hAnsi="Times New Roman" w:cs="Times New Roman"/>
          <w:sz w:val="28"/>
          <w:szCs w:val="28"/>
        </w:rPr>
        <w:t>, противоречащих действующему Законодательству</w:t>
      </w:r>
      <w:r w:rsidR="005C5426" w:rsidRPr="002D0EC6">
        <w:rPr>
          <w:rFonts w:ascii="Times New Roman" w:hAnsi="Times New Roman" w:cs="Times New Roman"/>
          <w:sz w:val="28"/>
          <w:szCs w:val="28"/>
        </w:rPr>
        <w:t xml:space="preserve"> РФ</w:t>
      </w:r>
      <w:r w:rsidR="00E03287" w:rsidRPr="002D0EC6">
        <w:rPr>
          <w:rFonts w:ascii="Times New Roman" w:hAnsi="Times New Roman" w:cs="Times New Roman"/>
          <w:sz w:val="28"/>
          <w:szCs w:val="28"/>
        </w:rPr>
        <w:t>, нормам морали или не соответствующих иным требованиям, указанным в данном Положении</w:t>
      </w:r>
      <w:r w:rsidR="00FB5CFC" w:rsidRPr="002D0EC6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E03287" w:rsidRPr="002D0EC6">
        <w:rPr>
          <w:rFonts w:ascii="Times New Roman" w:hAnsi="Times New Roman" w:cs="Times New Roman"/>
          <w:sz w:val="28"/>
          <w:szCs w:val="28"/>
        </w:rPr>
        <w:t>.</w:t>
      </w:r>
    </w:p>
    <w:p w14:paraId="3EAEB9B4" w14:textId="2132D0B1" w:rsidR="00755AAB" w:rsidRPr="007A32F6" w:rsidRDefault="00755AAB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5.6. Победители и призеры будут награждены грамотами</w:t>
      </w:r>
      <w:r w:rsidR="000129EB">
        <w:rPr>
          <w:rFonts w:ascii="Times New Roman" w:hAnsi="Times New Roman" w:cs="Times New Roman"/>
          <w:sz w:val="28"/>
          <w:szCs w:val="28"/>
        </w:rPr>
        <w:t xml:space="preserve"> </w:t>
      </w:r>
      <w:r w:rsidR="000129EB" w:rsidRPr="00793C37">
        <w:rPr>
          <w:rFonts w:ascii="Times New Roman" w:hAnsi="Times New Roman" w:cs="Times New Roman"/>
          <w:color w:val="000000" w:themeColor="text1"/>
          <w:sz w:val="28"/>
          <w:szCs w:val="28"/>
        </w:rPr>
        <w:t>и сувенирной продукцией</w:t>
      </w:r>
      <w:r w:rsidRPr="00793C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D428CB" w14:textId="032DDB8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ACE7E3B" w14:textId="37E2559E" w:rsidR="001B73A8" w:rsidRPr="007A32F6" w:rsidRDefault="00755AAB" w:rsidP="000609A9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t>6. Правила подачи заявки на конкурс</w:t>
      </w:r>
    </w:p>
    <w:p w14:paraId="32AF6EC5" w14:textId="6D3FDB37" w:rsidR="00755AAB" w:rsidRPr="007A32F6" w:rsidRDefault="00AD69F0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6</w:t>
      </w:r>
      <w:r w:rsidR="00755AAB" w:rsidRPr="007A32F6">
        <w:rPr>
          <w:rFonts w:ascii="Times New Roman" w:hAnsi="Times New Roman" w:cs="Times New Roman"/>
          <w:sz w:val="28"/>
          <w:szCs w:val="28"/>
        </w:rPr>
        <w:t>.1. Предоставив на Конкурс свою заявку, участник подтверждает своё согласие с Условиями участия в Конкурсе.</w:t>
      </w:r>
    </w:p>
    <w:p w14:paraId="0F394A9E" w14:textId="64CF4F80" w:rsidR="00755AAB" w:rsidRPr="007A32F6" w:rsidRDefault="00AD69F0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6</w:t>
      </w:r>
      <w:r w:rsidR="00755AAB" w:rsidRPr="007A32F6">
        <w:rPr>
          <w:rFonts w:ascii="Times New Roman" w:hAnsi="Times New Roman" w:cs="Times New Roman"/>
          <w:sz w:val="28"/>
          <w:szCs w:val="28"/>
        </w:rPr>
        <w:t>.2. Участник конкурса безвозмездно предоставляет организатору конкурса право на воспроизведение фотоизображения работы и размещение указанного фотоизображения в сети Интернет, на официальном сайте ГКУ ЛО «ЦЭПЭ ЛО» https://lenoblces.ru/, в СМИ, а также в социальной сети «ВКонтакте» https://vk.com/lenoblces.</w:t>
      </w:r>
    </w:p>
    <w:p w14:paraId="23F05B14" w14:textId="5C7AA4F9" w:rsidR="00755AAB" w:rsidRPr="007A32F6" w:rsidRDefault="00AD69F0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6</w:t>
      </w:r>
      <w:r w:rsidR="00755AAB" w:rsidRPr="007A32F6">
        <w:rPr>
          <w:rFonts w:ascii="Times New Roman" w:hAnsi="Times New Roman" w:cs="Times New Roman"/>
          <w:sz w:val="28"/>
          <w:szCs w:val="28"/>
        </w:rPr>
        <w:t xml:space="preserve">.3. Организатор конкурса оставляет за собой право изменять сроки проведения Конкурса. Вся актуальная информация публикуется на официальном сайте ГКУ ЛО «ЦЭПЭ ЛО» https://lenoblces.ru/ и в социальной сети «ВКонтакте» https://vk.com/lenoblces.     </w:t>
      </w:r>
    </w:p>
    <w:p w14:paraId="28F663DC" w14:textId="3F0ECAF1" w:rsidR="00715A93" w:rsidRDefault="00AD69F0" w:rsidP="001B73A8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6</w:t>
      </w:r>
      <w:r w:rsidR="00755AAB" w:rsidRPr="007A32F6">
        <w:rPr>
          <w:rFonts w:ascii="Times New Roman" w:hAnsi="Times New Roman" w:cs="Times New Roman"/>
          <w:sz w:val="28"/>
          <w:szCs w:val="28"/>
        </w:rPr>
        <w:t xml:space="preserve">.4. Заявка направляется на конкурсный адрес электронной почты </w:t>
      </w:r>
      <w:hyperlink r:id="rId6" w:history="1">
        <w:r w:rsidRPr="007A32F6">
          <w:rPr>
            <w:rStyle w:val="a3"/>
            <w:rFonts w:ascii="Times New Roman" w:hAnsi="Times New Roman" w:cs="Times New Roman"/>
            <w:sz w:val="28"/>
            <w:szCs w:val="28"/>
          </w:rPr>
          <w:t>konkurs@lenoblces.ru</w:t>
        </w:r>
      </w:hyperlink>
      <w:r w:rsidRPr="007A32F6">
        <w:rPr>
          <w:rFonts w:ascii="Times New Roman" w:hAnsi="Times New Roman" w:cs="Times New Roman"/>
          <w:sz w:val="28"/>
          <w:szCs w:val="28"/>
        </w:rPr>
        <w:t>.</w:t>
      </w:r>
    </w:p>
    <w:p w14:paraId="1A935B00" w14:textId="77777777" w:rsidR="005D3B4B" w:rsidRDefault="005D3B4B" w:rsidP="001B73A8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5071D" w14:textId="77777777" w:rsidR="005D3B4B" w:rsidRDefault="005D3B4B" w:rsidP="001B73A8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D0E58" w14:textId="77777777" w:rsidR="005D3B4B" w:rsidRDefault="005D3B4B" w:rsidP="001B73A8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37727" w14:textId="5BBED8B9" w:rsidR="00AD69F0" w:rsidRPr="007A32F6" w:rsidRDefault="00AD69F0" w:rsidP="001B73A8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Авторские права</w:t>
      </w:r>
    </w:p>
    <w:p w14:paraId="10B3B607" w14:textId="77777777" w:rsidR="00AD69F0" w:rsidRPr="007A32F6" w:rsidRDefault="00AD69F0" w:rsidP="000609A9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7.1. Ответственность за соблюдение исключительных и авторских прав на работу, участвующую в конкурсе, несет участник, предоставивший данную работу.</w:t>
      </w:r>
    </w:p>
    <w:p w14:paraId="72938F8F" w14:textId="684D6C1C" w:rsidR="00AD69F0" w:rsidRPr="007A32F6" w:rsidRDefault="00AD69F0" w:rsidP="000609A9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7.2.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т.д. и т.п.).</w:t>
      </w:r>
    </w:p>
    <w:p w14:paraId="0F5984D3" w14:textId="4837500D" w:rsidR="00AD69F0" w:rsidRPr="007A32F6" w:rsidRDefault="00AD69F0" w:rsidP="000609A9">
      <w:pPr>
        <w:spacing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7.3.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14:paraId="238889E1" w14:textId="41091421" w:rsidR="00E03287" w:rsidRDefault="00AD69F0" w:rsidP="000609A9">
      <w:pPr>
        <w:spacing w:line="276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7.4. Участники Конкурса дают свое согласие на обработку своих персональных данных (фамилия, имя, отч</w:t>
      </w:r>
      <w:r w:rsidR="00E03287" w:rsidRPr="007A32F6">
        <w:rPr>
          <w:rFonts w:ascii="Times New Roman" w:hAnsi="Times New Roman" w:cs="Times New Roman"/>
          <w:sz w:val="28"/>
          <w:szCs w:val="28"/>
        </w:rPr>
        <w:t xml:space="preserve">ество, адрес электронной почты, </w:t>
      </w:r>
      <w:r w:rsidR="00E03287" w:rsidRPr="002D0EC6">
        <w:rPr>
          <w:rFonts w:ascii="Times New Roman" w:hAnsi="Times New Roman" w:cs="Times New Roman"/>
          <w:sz w:val="28"/>
          <w:szCs w:val="28"/>
        </w:rPr>
        <w:t xml:space="preserve">страницы в социальных сетях </w:t>
      </w:r>
      <w:r w:rsidRPr="002D0EC6">
        <w:rPr>
          <w:rFonts w:ascii="Times New Roman" w:hAnsi="Times New Roman" w:cs="Times New Roman"/>
          <w:sz w:val="28"/>
          <w:szCs w:val="28"/>
        </w:rPr>
        <w:t xml:space="preserve">и иных персональных данных, </w:t>
      </w:r>
      <w:r w:rsidR="00E03287" w:rsidRPr="002D0EC6">
        <w:rPr>
          <w:rFonts w:ascii="Times New Roman" w:hAnsi="Times New Roman" w:cs="Times New Roman"/>
          <w:sz w:val="28"/>
          <w:szCs w:val="28"/>
        </w:rPr>
        <w:t xml:space="preserve">сообщенных участником Конкурса), а также публичное размещение персональных данных (включая фамилию, имя, </w:t>
      </w:r>
      <w:r w:rsidR="005D0E3D" w:rsidRPr="002D0EC6">
        <w:rPr>
          <w:rFonts w:ascii="Times New Roman" w:hAnsi="Times New Roman" w:cs="Times New Roman"/>
          <w:sz w:val="28"/>
          <w:szCs w:val="28"/>
        </w:rPr>
        <w:t xml:space="preserve">фотографию, </w:t>
      </w:r>
      <w:r w:rsidR="00E03287" w:rsidRPr="002D0EC6">
        <w:rPr>
          <w:rFonts w:ascii="Times New Roman" w:hAnsi="Times New Roman" w:cs="Times New Roman"/>
          <w:sz w:val="28"/>
          <w:szCs w:val="28"/>
        </w:rPr>
        <w:t xml:space="preserve">наименование учебного учреждения), фотографий и видеосюжетов </w:t>
      </w:r>
      <w:r w:rsidR="005D0E3D" w:rsidRPr="002D0EC6">
        <w:rPr>
          <w:rFonts w:ascii="Times New Roman" w:hAnsi="Times New Roman" w:cs="Times New Roman"/>
          <w:sz w:val="28"/>
          <w:szCs w:val="28"/>
        </w:rPr>
        <w:t xml:space="preserve">со всех мероприятий конкурса </w:t>
      </w:r>
      <w:r w:rsidR="00E03287" w:rsidRPr="002D0EC6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23804515" w14:textId="77777777" w:rsidR="000609A9" w:rsidRPr="007A32F6" w:rsidRDefault="000609A9" w:rsidP="00BF64BA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D844EB" w14:textId="1F94F9AF" w:rsidR="00AD69F0" w:rsidRPr="007A32F6" w:rsidRDefault="00BF64BA" w:rsidP="000609A9">
      <w:pPr>
        <w:spacing w:line="276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D69F0" w:rsidRPr="007A32F6">
        <w:rPr>
          <w:rFonts w:ascii="Times New Roman" w:hAnsi="Times New Roman" w:cs="Times New Roman"/>
          <w:b/>
          <w:bCs/>
          <w:sz w:val="28"/>
          <w:szCs w:val="28"/>
        </w:rPr>
        <w:t>. Контакты</w:t>
      </w:r>
    </w:p>
    <w:p w14:paraId="24739EF6" w14:textId="52262229" w:rsidR="000609A9" w:rsidRPr="000609A9" w:rsidRDefault="000609A9" w:rsidP="000609A9">
      <w:pPr>
        <w:spacing w:after="0"/>
        <w:ind w:left="-425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Контакты по вопросам проведения Конкурса: начальник отдела координации и реализации мероприятий по популяризации энергосбережения ГКУ ЛО «ЦЭПЭ ЛО»: Кропотова Маргарита Александровна, тел. 8 (812) 332-84-88 (доб. 116), главный специалист </w:t>
      </w:r>
      <w:r w:rsidR="006323F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E0F44">
        <w:rPr>
          <w:rFonts w:ascii="Times New Roman" w:hAnsi="Times New Roman" w:cs="Times New Roman"/>
          <w:sz w:val="28"/>
          <w:szCs w:val="28"/>
        </w:rPr>
        <w:t xml:space="preserve">координации и реализации мероприятий по популяризации энергосбережения Мищенко Дарья Витальевна, тел. 8 (812) 332-84-88 (доб.100), главный специалист </w:t>
      </w:r>
      <w:r w:rsidR="006323F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E0F44">
        <w:rPr>
          <w:rFonts w:ascii="Times New Roman" w:hAnsi="Times New Roman" w:cs="Times New Roman"/>
          <w:sz w:val="28"/>
          <w:szCs w:val="28"/>
        </w:rPr>
        <w:t>координации и реализации мероприятий по популяризации энергосбережения Садофьева Екатерина Сергеевна 8 (812) 332-84-88 (доб.</w:t>
      </w:r>
      <w:r w:rsidR="00FC58E7">
        <w:rPr>
          <w:rFonts w:ascii="Times New Roman" w:hAnsi="Times New Roman" w:cs="Times New Roman"/>
          <w:sz w:val="28"/>
          <w:szCs w:val="28"/>
        </w:rPr>
        <w:t>100</w:t>
      </w:r>
      <w:r w:rsidRPr="002E0F44">
        <w:rPr>
          <w:rFonts w:ascii="Times New Roman" w:hAnsi="Times New Roman" w:cs="Times New Roman"/>
          <w:sz w:val="28"/>
          <w:szCs w:val="28"/>
        </w:rPr>
        <w:t>), электронная почта для приема работ: konkurs@lenoblces.ru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846B2" w14:textId="313B82A5" w:rsidR="000609A9" w:rsidRDefault="000609A9" w:rsidP="00D75712">
      <w:pPr>
        <w:spacing w:line="276" w:lineRule="auto"/>
        <w:ind w:hanging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530FC623" w14:textId="1F311086" w:rsidR="00BF64BA" w:rsidRDefault="00BF64BA" w:rsidP="00D75712">
      <w:pPr>
        <w:spacing w:line="276" w:lineRule="auto"/>
        <w:ind w:hanging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853960F" w14:textId="79B08BD2" w:rsidR="00BF64BA" w:rsidRDefault="00BF64BA" w:rsidP="00D75712">
      <w:pPr>
        <w:spacing w:line="276" w:lineRule="auto"/>
        <w:ind w:hanging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04F0F758" w14:textId="2B4DAEC8" w:rsidR="00BF64BA" w:rsidRDefault="00BF64BA" w:rsidP="00D75712">
      <w:pPr>
        <w:spacing w:line="276" w:lineRule="auto"/>
        <w:ind w:hanging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5E36F0E4" w14:textId="77777777" w:rsidR="00BF64BA" w:rsidRDefault="00BF64BA" w:rsidP="00D75712">
      <w:pPr>
        <w:spacing w:line="276" w:lineRule="auto"/>
        <w:ind w:hanging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0E3772AB" w14:textId="77777777" w:rsidR="000609A9" w:rsidRPr="007A32F6" w:rsidRDefault="000609A9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7BACF32" w14:textId="77777777" w:rsidR="007A32F6" w:rsidRDefault="007A32F6" w:rsidP="00D75712">
      <w:pPr>
        <w:spacing w:line="276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Pr="007A3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06BB79" w14:textId="24AB6B63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2F6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7A32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1A3BE9" w14:textId="77777777" w:rsidR="00074176" w:rsidRDefault="00755AAB" w:rsidP="00074176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D69F0" w:rsidRPr="00074176">
        <w:rPr>
          <w:rFonts w:ascii="Times New Roman" w:hAnsi="Times New Roman" w:cs="Times New Roman"/>
          <w:b/>
          <w:bCs/>
          <w:sz w:val="28"/>
          <w:szCs w:val="28"/>
        </w:rPr>
        <w:t>Мегаполис будущего: проекты энергосбережения,</w:t>
      </w:r>
      <w:r w:rsidR="00074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9F0" w:rsidRPr="00074176">
        <w:rPr>
          <w:rFonts w:ascii="Times New Roman" w:hAnsi="Times New Roman" w:cs="Times New Roman"/>
          <w:b/>
          <w:bCs/>
          <w:sz w:val="28"/>
          <w:szCs w:val="28"/>
        </w:rPr>
        <w:t xml:space="preserve">энергоэффективности </w:t>
      </w:r>
    </w:p>
    <w:p w14:paraId="4B52C3C2" w14:textId="62792C37" w:rsidR="00755AAB" w:rsidRDefault="00AD69F0" w:rsidP="00074176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7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4176" w:rsidRPr="00074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176">
        <w:rPr>
          <w:rFonts w:ascii="Times New Roman" w:hAnsi="Times New Roman" w:cs="Times New Roman"/>
          <w:b/>
          <w:bCs/>
          <w:sz w:val="28"/>
          <w:szCs w:val="28"/>
        </w:rPr>
        <w:t>возобновляемой энергетики»</w:t>
      </w:r>
    </w:p>
    <w:p w14:paraId="5DA23144" w14:textId="77777777" w:rsidR="00074176" w:rsidRPr="00074176" w:rsidRDefault="00074176" w:rsidP="00074176">
      <w:pPr>
        <w:spacing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CC929" w14:textId="7777777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РЕГИСТРАЦИОННЫЙ ЛИСТ УЧАСТНИКА</w:t>
      </w:r>
    </w:p>
    <w:p w14:paraId="6E2E0202" w14:textId="62B668AF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1. Автор</w:t>
      </w:r>
      <w:r w:rsidR="000129EB">
        <w:rPr>
          <w:rFonts w:ascii="Times New Roman" w:hAnsi="Times New Roman" w:cs="Times New Roman"/>
          <w:sz w:val="28"/>
          <w:szCs w:val="28"/>
        </w:rPr>
        <w:t>(ы)</w:t>
      </w:r>
      <w:r w:rsidRPr="007A32F6">
        <w:rPr>
          <w:rFonts w:ascii="Times New Roman" w:hAnsi="Times New Roman" w:cs="Times New Roman"/>
          <w:sz w:val="28"/>
          <w:szCs w:val="28"/>
        </w:rPr>
        <w:t xml:space="preserve"> работы (ФИО) </w:t>
      </w:r>
    </w:p>
    <w:p w14:paraId="760FF7F1" w14:textId="7777777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DA7C412" w14:textId="0ADAFD52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2. Возраст автора</w:t>
      </w:r>
      <w:r w:rsidR="000129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129E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129EB">
        <w:rPr>
          <w:rFonts w:ascii="Times New Roman" w:hAnsi="Times New Roman" w:cs="Times New Roman"/>
          <w:sz w:val="28"/>
          <w:szCs w:val="28"/>
        </w:rPr>
        <w:t>)</w:t>
      </w:r>
      <w:r w:rsidRPr="007A32F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14:paraId="0819D98F" w14:textId="7777777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2BBEF74" w14:textId="0E34F8A0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3. Телефон автора</w:t>
      </w:r>
      <w:r w:rsidR="000129EB">
        <w:rPr>
          <w:rFonts w:ascii="Times New Roman" w:hAnsi="Times New Roman" w:cs="Times New Roman"/>
          <w:sz w:val="28"/>
          <w:szCs w:val="28"/>
        </w:rPr>
        <w:t xml:space="preserve"> (руководителя группы)</w:t>
      </w:r>
      <w:r w:rsidRPr="007A32F6">
        <w:rPr>
          <w:rFonts w:ascii="Times New Roman" w:hAnsi="Times New Roman" w:cs="Times New Roman"/>
          <w:sz w:val="28"/>
          <w:szCs w:val="28"/>
        </w:rPr>
        <w:t xml:space="preserve"> или родителя/законного представителя</w:t>
      </w:r>
    </w:p>
    <w:p w14:paraId="5EDE314C" w14:textId="7777777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D1609A1" w14:textId="43CEBEEE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4. Учебное заведение (</w:t>
      </w:r>
      <w:r w:rsidR="005D0E3D" w:rsidRPr="007A32F6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7A32F6">
        <w:rPr>
          <w:rFonts w:ascii="Times New Roman" w:hAnsi="Times New Roman" w:cs="Times New Roman"/>
          <w:sz w:val="28"/>
          <w:szCs w:val="28"/>
        </w:rPr>
        <w:t>точный адрес и телефон)</w:t>
      </w:r>
    </w:p>
    <w:p w14:paraId="217C10E0" w14:textId="7777777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FA01B5F" w14:textId="7777777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C46D59E" w14:textId="10F9737C" w:rsidR="00755AAB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_________________________________________</w:t>
      </w:r>
    </w:p>
    <w:p w14:paraId="4CD0142B" w14:textId="21628CB9" w:rsidR="00BA2AEA" w:rsidRPr="007A32F6" w:rsidRDefault="00BA2AEA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 электронной почты_____________________________________</w:t>
      </w:r>
    </w:p>
    <w:p w14:paraId="347DDA87" w14:textId="68F58111" w:rsidR="00755AAB" w:rsidRPr="007A32F6" w:rsidRDefault="00BA2AEA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5AAB" w:rsidRPr="007A32F6">
        <w:rPr>
          <w:rFonts w:ascii="Times New Roman" w:hAnsi="Times New Roman" w:cs="Times New Roman"/>
          <w:sz w:val="28"/>
          <w:szCs w:val="28"/>
        </w:rPr>
        <w:t xml:space="preserve">. Руководитель (фамилия, имя, отчество, должность) </w:t>
      </w:r>
    </w:p>
    <w:p w14:paraId="5B35357F" w14:textId="77777777" w:rsidR="00755AAB" w:rsidRPr="007A32F6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4CC17B0" w14:textId="228EEDB2" w:rsidR="00755AAB" w:rsidRPr="007A32F6" w:rsidRDefault="00BA2AEA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AAB" w:rsidRPr="007A32F6">
        <w:rPr>
          <w:rFonts w:ascii="Times New Roman" w:hAnsi="Times New Roman" w:cs="Times New Roman"/>
          <w:sz w:val="28"/>
          <w:szCs w:val="28"/>
        </w:rPr>
        <w:t>. Название работы</w:t>
      </w:r>
    </w:p>
    <w:p w14:paraId="44B57EF9" w14:textId="7893B9E6" w:rsidR="00755AAB" w:rsidRDefault="00755AAB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2F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64FAE41" w14:textId="34A99EBA" w:rsidR="00751315" w:rsidRDefault="00751315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Тематика макета</w:t>
      </w:r>
    </w:p>
    <w:p w14:paraId="6A3B1644" w14:textId="597E1DDD" w:rsidR="00751315" w:rsidRPr="007A32F6" w:rsidRDefault="00751315" w:rsidP="00D75712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D7F9BD5" w14:textId="77777777" w:rsidR="005D0E3D" w:rsidRPr="00755AAB" w:rsidRDefault="005D0E3D" w:rsidP="00D75712">
      <w:pPr>
        <w:spacing w:line="276" w:lineRule="auto"/>
        <w:ind w:left="-709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0E3D" w:rsidRPr="0075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CAB"/>
    <w:multiLevelType w:val="hybridMultilevel"/>
    <w:tmpl w:val="0A0A7C9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0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8BF"/>
    <w:rsid w:val="000129EB"/>
    <w:rsid w:val="00013FD7"/>
    <w:rsid w:val="000609A9"/>
    <w:rsid w:val="00074176"/>
    <w:rsid w:val="000A38BF"/>
    <w:rsid w:val="000C6E30"/>
    <w:rsid w:val="001B73A8"/>
    <w:rsid w:val="00250A6A"/>
    <w:rsid w:val="002D0EC6"/>
    <w:rsid w:val="002E59DB"/>
    <w:rsid w:val="003121FD"/>
    <w:rsid w:val="00325000"/>
    <w:rsid w:val="00325B73"/>
    <w:rsid w:val="00386E3A"/>
    <w:rsid w:val="00455CC6"/>
    <w:rsid w:val="00504DFA"/>
    <w:rsid w:val="005A3ABB"/>
    <w:rsid w:val="005B3BCB"/>
    <w:rsid w:val="005B413D"/>
    <w:rsid w:val="005C5426"/>
    <w:rsid w:val="005D0E3D"/>
    <w:rsid w:val="005D3B4B"/>
    <w:rsid w:val="005F02F3"/>
    <w:rsid w:val="006323F6"/>
    <w:rsid w:val="00715A93"/>
    <w:rsid w:val="00751315"/>
    <w:rsid w:val="0075319B"/>
    <w:rsid w:val="00755AAB"/>
    <w:rsid w:val="00774FA6"/>
    <w:rsid w:val="007826D3"/>
    <w:rsid w:val="00793C37"/>
    <w:rsid w:val="007A32F6"/>
    <w:rsid w:val="008C1327"/>
    <w:rsid w:val="009674E7"/>
    <w:rsid w:val="00A07B7E"/>
    <w:rsid w:val="00A5505B"/>
    <w:rsid w:val="00A93F29"/>
    <w:rsid w:val="00AD69F0"/>
    <w:rsid w:val="00BA2AEA"/>
    <w:rsid w:val="00BD2192"/>
    <w:rsid w:val="00BF64BA"/>
    <w:rsid w:val="00C62341"/>
    <w:rsid w:val="00C6525F"/>
    <w:rsid w:val="00D75712"/>
    <w:rsid w:val="00D929DA"/>
    <w:rsid w:val="00E03287"/>
    <w:rsid w:val="00E16D59"/>
    <w:rsid w:val="00F11DCF"/>
    <w:rsid w:val="00F23DB3"/>
    <w:rsid w:val="00F4388B"/>
    <w:rsid w:val="00F73795"/>
    <w:rsid w:val="00FB5CFC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2773"/>
  <w15:docId w15:val="{273864C1-1C36-4143-B50B-29C8357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2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02F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5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2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oblces.ru" TargetMode="External"/><Relationship Id="rId5" Type="http://schemas.openxmlformats.org/officeDocument/2006/relationships/hyperlink" Target="mailto:konkurs@lenobl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35</cp:revision>
  <dcterms:created xsi:type="dcterms:W3CDTF">2022-11-22T07:57:00Z</dcterms:created>
  <dcterms:modified xsi:type="dcterms:W3CDTF">2023-04-06T12:34:00Z</dcterms:modified>
</cp:coreProperties>
</file>