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1" w:rsidRDefault="008159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  <w:r>
        <w:t>РАСПОРЯЖЕНИЕ</w:t>
      </w:r>
    </w:p>
    <w:p w:rsidR="00815911" w:rsidRDefault="00815911">
      <w:pPr>
        <w:pStyle w:val="ConsPlusTitle"/>
        <w:jc w:val="center"/>
      </w:pPr>
      <w:r>
        <w:t>от 19 апреля 2018 г. N 703-р</w:t>
      </w: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>
        <w:r>
          <w:rPr>
            <w:color w:val="0000FF"/>
          </w:rPr>
          <w:t>комплексный план</w:t>
        </w:r>
      </w:hyperlink>
      <w:r>
        <w:t xml:space="preserve"> мероприятий по </w:t>
      </w:r>
      <w:hyperlink r:id="rId5">
        <w:r>
          <w:rPr>
            <w:color w:val="0000FF"/>
          </w:rPr>
          <w:t>повышению энергетической эффективности</w:t>
        </w:r>
      </w:hyperlink>
      <w:r>
        <w:t xml:space="preserve"> экономики Российской Федерации (далее - план).</w:t>
      </w:r>
    </w:p>
    <w:p w:rsidR="00815911" w:rsidRDefault="00815911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власти, ответственным за реализацию </w:t>
      </w:r>
      <w:hyperlink w:anchor="P24">
        <w:r>
          <w:rPr>
            <w:color w:val="0000FF"/>
          </w:rPr>
          <w:t>плана</w:t>
        </w:r>
      </w:hyperlink>
      <w:r>
        <w:t>, направлять отчеты о ходе его реализации ежеквартально, до 10-го числа месяца, следующего за отчетным периодом, в Минэкономразвития России.</w:t>
      </w:r>
    </w:p>
    <w:p w:rsidR="00815911" w:rsidRDefault="00815911">
      <w:pPr>
        <w:pStyle w:val="ConsPlusNormal"/>
        <w:spacing w:before="220"/>
        <w:ind w:firstLine="540"/>
        <w:jc w:val="both"/>
      </w:pPr>
      <w:r>
        <w:t xml:space="preserve">3. Минэкономразвития России осуществлять мониторинг и координацию деятельности федеральных органов исполнительной власти по реализации </w:t>
      </w:r>
      <w:hyperlink w:anchor="P24">
        <w:r>
          <w:rPr>
            <w:color w:val="0000FF"/>
          </w:rPr>
          <w:t>плана</w:t>
        </w:r>
      </w:hyperlink>
      <w:r>
        <w:t xml:space="preserve"> и докладывать в Правительство Российской Федерации о ходе его выполнения раз в полгода, не позднее 20-го числа месяца, следующего за отчетным периодом.</w:t>
      </w:r>
    </w:p>
    <w:p w:rsidR="00815911" w:rsidRDefault="00815911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 организовать работу по повышению энергоэффективности экономики в субъектах Российской Федерации в соответствии с методическими рекомендациями по организации органами исполнительной власти субъектов Российской Федерации работы по энергосбережению и повышению энергетической эффективности, утвержденными Минэкономразвития России.</w:t>
      </w: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jc w:val="right"/>
      </w:pPr>
      <w:r>
        <w:t>Председатель Правительства</w:t>
      </w:r>
    </w:p>
    <w:p w:rsidR="00815911" w:rsidRDefault="00815911">
      <w:pPr>
        <w:pStyle w:val="ConsPlusNormal"/>
        <w:jc w:val="right"/>
      </w:pPr>
      <w:r>
        <w:t>Российской Федерации</w:t>
      </w:r>
    </w:p>
    <w:p w:rsidR="00815911" w:rsidRDefault="00815911">
      <w:pPr>
        <w:pStyle w:val="ConsPlusNormal"/>
        <w:jc w:val="right"/>
      </w:pPr>
      <w:r>
        <w:t>Д.МЕДВЕДЕВ</w:t>
      </w: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jc w:val="right"/>
        <w:outlineLvl w:val="0"/>
      </w:pPr>
      <w:r>
        <w:t>Утвержден</w:t>
      </w:r>
    </w:p>
    <w:p w:rsidR="00815911" w:rsidRDefault="00815911">
      <w:pPr>
        <w:pStyle w:val="ConsPlusNormal"/>
        <w:jc w:val="right"/>
      </w:pPr>
      <w:r>
        <w:t>распоряжением Правительства</w:t>
      </w:r>
    </w:p>
    <w:p w:rsidR="00815911" w:rsidRDefault="00815911">
      <w:pPr>
        <w:pStyle w:val="ConsPlusNormal"/>
        <w:jc w:val="right"/>
      </w:pPr>
      <w:r>
        <w:t>Российской Федерации</w:t>
      </w:r>
    </w:p>
    <w:p w:rsidR="00815911" w:rsidRDefault="00815911">
      <w:pPr>
        <w:pStyle w:val="ConsPlusNormal"/>
        <w:jc w:val="right"/>
      </w:pPr>
      <w:r>
        <w:t>от 19 апреля 2018 г. N 703-р</w:t>
      </w: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Title"/>
        <w:jc w:val="center"/>
      </w:pPr>
      <w:bookmarkStart w:id="0" w:name="P24"/>
      <w:bookmarkEnd w:id="0"/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</w:p>
    <w:p w:rsidR="00815911" w:rsidRDefault="00815911">
      <w:pPr>
        <w:pStyle w:val="ConsPlusTitle"/>
        <w:jc w:val="center"/>
      </w:pPr>
      <w:r>
        <w:lastRenderedPageBreak/>
        <w:t>КОМПЛЕКСНЫЙ П</w:t>
      </w:r>
      <w:bookmarkStart w:id="1" w:name="_GoBack"/>
      <w:bookmarkEnd w:id="1"/>
      <w:r>
        <w:t>ЛАН</w:t>
      </w:r>
    </w:p>
    <w:p w:rsidR="00815911" w:rsidRDefault="00815911">
      <w:pPr>
        <w:pStyle w:val="ConsPlusTitle"/>
        <w:jc w:val="center"/>
      </w:pPr>
      <w:r>
        <w:t>МЕРОПРИЯТИЙ ПО ПОВЫШЕНИЮ ЭНЕРГЕТИЧЕСКОЙ ЭФФЕКТИВНОСТИ</w:t>
      </w:r>
    </w:p>
    <w:p w:rsidR="00815911" w:rsidRDefault="00815911">
      <w:pPr>
        <w:pStyle w:val="ConsPlusTitle"/>
        <w:jc w:val="center"/>
      </w:pPr>
      <w:r>
        <w:t>ЭКОНОМИКИ РОССИЙСКОЙ ФЕДЕРАЦИИ</w:t>
      </w: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Title"/>
        <w:jc w:val="center"/>
        <w:outlineLvl w:val="1"/>
      </w:pPr>
      <w:r>
        <w:t>I. Общее описание</w:t>
      </w: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ind w:firstLine="540"/>
        <w:jc w:val="both"/>
      </w:pPr>
      <w:r>
        <w:t>Комплексный план мероприятий по повышению энергетической эффективности экономики Российской Федерации (далее - план) предусматривает реализацию мероприятий, обеспечивающих повышение энергетической эффективности экономики Российской Федерации, в отношении предприятий промышленности, регулируемых организаций, организаций с государственным участием, организаций бюджетной сферы, многоквартирных домов.</w:t>
      </w:r>
    </w:p>
    <w:p w:rsidR="00815911" w:rsidRDefault="00815911">
      <w:pPr>
        <w:pStyle w:val="ConsPlusNormal"/>
        <w:spacing w:before="220"/>
        <w:ind w:firstLine="540"/>
        <w:jc w:val="both"/>
      </w:pPr>
      <w:r>
        <w:t>Мероприятия плана направлены на обеспечение модернизации основных фондов, на увеличение вклада технологического фактора в снижение энергоемкости валового внутреннего продукта не менее чем до 1,5 процента в год, а также на обеспечение сокращения технологического отставания Российской Федерации от ведущих стран.</w:t>
      </w:r>
    </w:p>
    <w:p w:rsidR="00815911" w:rsidRDefault="00815911">
      <w:pPr>
        <w:pStyle w:val="ConsPlusNormal"/>
        <w:spacing w:before="220"/>
        <w:ind w:firstLine="540"/>
        <w:jc w:val="both"/>
      </w:pPr>
      <w:r>
        <w:t>При этом в отношении регулируемых инфраструктурных организаций планом предусмотрена реализация мероприятий по снижению потерь энергетических ресурсов как при их потреблении, так и в ходе транспортировки.</w:t>
      </w:r>
    </w:p>
    <w:p w:rsidR="00815911" w:rsidRDefault="00815911">
      <w:pPr>
        <w:pStyle w:val="ConsPlusNormal"/>
        <w:spacing w:before="220"/>
        <w:ind w:firstLine="540"/>
        <w:jc w:val="both"/>
      </w:pPr>
      <w:r>
        <w:t>Для обеспечения реализации мероприятий в области энергосбережения планом предусматривается сочетание мер прямого административного воздействия и стимулирующих мер, а также мероприятий, направленных на информационное и методологическое обеспечение реализации государственной политики по повышению энергоэффективности. При этом для целей реализации эффективной политики в области повышения энергоэффективности представляется целесообразным применение мер государственного регулирования, обеспечивающих нагрузку на регулируемые субъекты, адекватную достигаемым в результате их реализации эффектам, состоянию и возможностям таких субъектов.</w:t>
      </w:r>
    </w:p>
    <w:p w:rsidR="00815911" w:rsidRDefault="00815911">
      <w:pPr>
        <w:pStyle w:val="ConsPlusNormal"/>
        <w:spacing w:before="220"/>
        <w:ind w:firstLine="540"/>
        <w:jc w:val="both"/>
      </w:pPr>
      <w:r>
        <w:t>Учитывая необходимость реализации эффективной государственной политики на региональном уровне, планом предусмотрены мероприятия, направленные на обеспечение координации деятельности федеральных органов исполнительной власти и органов исполнительной власти субъектов Российской Федерации.</w:t>
      </w:r>
    </w:p>
    <w:p w:rsidR="00815911" w:rsidRDefault="00815911">
      <w:pPr>
        <w:pStyle w:val="ConsPlusNormal"/>
        <w:spacing w:before="220"/>
        <w:ind w:firstLine="540"/>
        <w:jc w:val="both"/>
      </w:pPr>
      <w:r>
        <w:t>Также для целей обеспечения финансирования государственной политики в области энергосбережения планом предусмотрены мероприятия по привлечению внебюджетных средств.</w:t>
      </w: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Title"/>
        <w:jc w:val="center"/>
        <w:outlineLvl w:val="1"/>
      </w:pPr>
      <w:r>
        <w:t>II. Целевые показатели плана</w:t>
      </w:r>
    </w:p>
    <w:p w:rsidR="00815911" w:rsidRDefault="008159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75"/>
        <w:gridCol w:w="1699"/>
        <w:gridCol w:w="1361"/>
        <w:gridCol w:w="1120"/>
        <w:gridCol w:w="1120"/>
      </w:tblGrid>
      <w:tr w:rsidR="00815911"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5911" w:rsidRDefault="00815911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911" w:rsidRDefault="008159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5911" w:rsidRDefault="00815911">
            <w:pPr>
              <w:pStyle w:val="ConsPlusNormal"/>
              <w:jc w:val="center"/>
            </w:pPr>
            <w:r>
              <w:t>Фактические значения базового 2016 года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Плановые значения</w:t>
            </w:r>
          </w:p>
        </w:tc>
      </w:tr>
      <w:tr w:rsidR="00815911">
        <w:tc>
          <w:tcPr>
            <w:tcW w:w="37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815911" w:rsidRDefault="0081591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2030 год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энергоемкости валового внутреннего продукта Российской Федерации за счет технологического фактора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процентов от уровня 2016 года (0,0154 тут/тыс. 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-23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потерь в распределительных сетях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процентов общего объема потребления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водоснабжения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-3,7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-9,5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теплоснабжения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-3,2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-5,6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удельного расхода топлива при производстве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электроэнергии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/кВт час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319,3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-39,2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-63,7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тепловой энергии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/Гкал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245,05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-0,96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-21,96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совокупных расходов бюджетной системы на электроэнергию (в сопоставимых ценах) к уровню 2016 года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107,315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-7,73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-10,3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совокупных расходов бюджетной системы на тепловую энергию (в сопоставимых ценах) к уровню 2016 года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177,535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-18,46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-22,72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потребления тепловой энергии многоквартирными домами (без учета нового строительства)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397497,47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-3749,75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-59624,63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потребления электрической энергии на общедомовые нужды в многоквартирных домах (без учета нового строительства)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proofErr w:type="spellStart"/>
            <w:r>
              <w:t>ГВт·час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8358,68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-835,87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-1253,8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количества энергосервисных договоров в бюджетных организациях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2000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коэффициента использования мощности тепловых генерирующих объектов к уровню 2016 года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16,43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+4,83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+12,88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Динамика коэффициента использования мощности электроэнергетических генерирующих объектов к уровню 2016 года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+3,15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+8,4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  <w:outlineLvl w:val="1"/>
            </w:pPr>
            <w:r>
              <w:t>III. Контрольные показатели плана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Количество реализованных комплексных проектов по повышению энергетической эффективности в субъектах Российской Федерации, в рамках которых задействованы </w:t>
            </w:r>
            <w:r>
              <w:lastRenderedPageBreak/>
              <w:t>одновременно объекты бюджетной сферы, жилого фонда и организаций с участием государства одного из территориальных административных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200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Доля энергосервисных договоров, заключенных с использованием автоматизированной системы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90</w:t>
            </w:r>
          </w:p>
        </w:tc>
      </w:tr>
    </w:tbl>
    <w:p w:rsidR="00815911" w:rsidRDefault="00815911">
      <w:pPr>
        <w:pStyle w:val="ConsPlusNormal"/>
        <w:jc w:val="both"/>
      </w:pPr>
    </w:p>
    <w:p w:rsidR="00815911" w:rsidRDefault="00815911">
      <w:pPr>
        <w:pStyle w:val="ConsPlusTitle"/>
        <w:jc w:val="center"/>
        <w:outlineLvl w:val="1"/>
      </w:pPr>
      <w:r>
        <w:t>IV. План</w:t>
      </w: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sectPr w:rsidR="00815911" w:rsidSect="00BC34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3345"/>
        <w:gridCol w:w="1814"/>
        <w:gridCol w:w="3231"/>
        <w:gridCol w:w="1304"/>
        <w:gridCol w:w="2381"/>
      </w:tblGrid>
      <w:tr w:rsidR="00815911"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15911" w:rsidRDefault="0081591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815911" w:rsidRDefault="00815911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15911" w:rsidRDefault="0081591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Исполнитель (соисполнители)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  <w:outlineLvl w:val="2"/>
            </w:pPr>
            <w:r>
              <w:t>I. Организационное обеспечение повышения энергоэффективности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Уточнение полномочий Правительственной комиссии по вопросам топливно-энергетического комплекса и повышения энергетической эффективности экономики по координации государственной политики в сфере энергосбережения и повышения энергоэффективности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формирование механизмов координации Правительством Российской Федерации деятельности федеральных органов исполнительной власти при реализации мероприятий плана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VI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Уточнение полномочий федеральных органов исполнительной власти и органов исполнительной власти субъектов Российской Федерации в сфере энергосбережения и повышения энергоэффективности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оптимизация и эффективное разграничение полномочий федеральных органов исполнительной власти и органов исполнительной власти субъектов Российской Федерации в сфере энергосбережения и повышения энергоэффективности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ФАС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  <w:r>
              <w:t>,</w:t>
            </w:r>
          </w:p>
          <w:p w:rsidR="00815911" w:rsidRDefault="00815911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Организация работы по повышению энергоэффективности в субъектах Российской Федерации, включая: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совершенствование </w:t>
            </w:r>
            <w:proofErr w:type="gramStart"/>
            <w:r>
              <w:t xml:space="preserve">системы оценки эффективности деятельности органов исполнительной власти </w:t>
            </w:r>
            <w:r>
              <w:lastRenderedPageBreak/>
              <w:t>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>проект указа Президента Российской Федерации,</w:t>
            </w:r>
          </w:p>
          <w:p w:rsidR="00815911" w:rsidRDefault="00815911">
            <w:pPr>
              <w:pStyle w:val="ConsPlusNormal"/>
            </w:pPr>
            <w:r>
              <w:lastRenderedPageBreak/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включение в состав </w:t>
            </w:r>
            <w:proofErr w:type="gramStart"/>
            <w:r>
              <w:t xml:space="preserve">показателей оценки эффективности деятельности органов исполнительной власти </w:t>
            </w:r>
            <w:r>
              <w:lastRenderedPageBreak/>
              <w:t>субъектов Российской Федерации показателей энергосбережения</w:t>
            </w:r>
            <w:proofErr w:type="gramEnd"/>
            <w:r>
              <w:t xml:space="preserve"> и повышения энергетической эффективности, актуализация перечня показателей энергосбережения и повышения энергетической эффективности, используемых для оценки эффективности органов местного самоуправления городских округов и муниципальных районов, в целях обеспечения реализации мероприятий плана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совершенствование требований к порядку формирования региональных и муниципальных программ в области энергосбережения и повышения энергетической эффективности в части уточнения перечня целевых показателей таких программ и мероприятий, подлежащих включению в их состав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акта Правительства Российской Федерации,</w:t>
            </w:r>
          </w:p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актуализация перечня целевых показателей региональных и муниципальных программ в области энергосбережения и повышения энергетической эффективности, а также мероприятий, подлежащих включению в их состав, в целях обеспечения реализации государственной политики в сфере энергосбережения и повышения энергоэффективности на региональном и муниципальном уровнях с учетом подходов к ее реализации, предусмотренных планом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Минфин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утверждение методических рекомендаций по организации органами исполнительной власти субъектов Российской Федерации работы по энергосбережению и повышению энергетической 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методологическое обеспечение </w:t>
            </w:r>
            <w:proofErr w:type="gramStart"/>
            <w:r>
              <w:t>деятельности органов исполнительной власти субъектов Российской Федерации</w:t>
            </w:r>
            <w:proofErr w:type="gramEnd"/>
            <w:r>
              <w:t xml:space="preserve"> по реализации государственной политики в сфере энергосбережения и повышения энергоэффективности и ее координация с мероприятиями, предусмотренными планом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формирование рабочей группы по эффективному взаимодействию с органами исполнительной власти субъектов Российской Федерации в области энергосбережения и повышения энергетической 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обеспечение оперативной координации и мониторинга </w:t>
            </w:r>
            <w:proofErr w:type="gramStart"/>
            <w:r>
              <w:t>деятельности органов исполнительной власти субъектов Российской Федерации</w:t>
            </w:r>
            <w:proofErr w:type="gramEnd"/>
            <w:r>
              <w:t xml:space="preserve"> при реализации мероприятий плана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ФАС России с участием Аналитического центра при Правительстве Российской Федерации и органов исполнительной власти субъектов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обеспечение принятия и реализации в субъектах Российской Федерации планов мероприятий по повышению энергоэффективности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реализация государственной политики в области повышения энергоэффективности на региональном и муниципальном уровнях с учетом деятельности федеральных органов исполнительной власти в соответствующих сферах и </w:t>
            </w:r>
            <w:r>
              <w:lastRenderedPageBreak/>
              <w:t>подходов, предусмотренных планом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IV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 с участием органов исполнительной власти субъектов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Совершенствование информационного обеспечения государственной политики в области энергосбережения и повышения энергоэффективности, включая: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совершенствование порядка организации и проведения работ по официальному статистическому учету в части показателей повышения энергоэффективности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акта Правительства Российской Федерации,</w:t>
            </w:r>
          </w:p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обеспечение органов государственной власти Российской Федерации необходимой статистической информацией при реализации политики в сфере энергосбережения и повышения энергоэффективности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Росстат,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совершенствование порядка предоставления информации в области энергосбережения и повышения энергоэффективности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исключение дублирования функций различных государственных информационных систем и органов по сбору информации в области энергосбережения и повышения энергоэффективности, повышение достоверности предоставляемой информации, снижение административной нагрузки на органы власти субъектов Российской Федерации, местного самоуправления и </w:t>
            </w:r>
            <w:r>
              <w:lastRenderedPageBreak/>
              <w:t>хозяйствующих субъектов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III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Минстрой России с участием органов исполнительной власти субъектов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совершенствование государственной информационной системы в области энергосбережения и повышения энергетической эффективности в части наполняемости, мониторинга и верификации предоставляемых данных, включая интеграцию данных из смежных информационных систем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Федерации,</w:t>
            </w:r>
          </w:p>
          <w:p w:rsidR="00815911" w:rsidRDefault="00815911">
            <w:pPr>
              <w:pStyle w:val="ConsPlusNormal"/>
            </w:pPr>
            <w:r>
              <w:t>ведомственный акт,</w:t>
            </w:r>
          </w:p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создание системы моделирования состояния энергоэффективности российской экономики в реальном времени и на перспективу, а также банков данных энергоэффективных технологий, планируемых и проводимых разработок и исследований наилучших достижений в области энергосбережения и повышения энергоэффективности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 xml:space="preserve">Минстрой России с участием </w:t>
            </w:r>
            <w:proofErr w:type="gramStart"/>
            <w:r>
              <w:t>Аналитического</w:t>
            </w:r>
            <w:proofErr w:type="gramEnd"/>
            <w:r>
              <w:t xml:space="preserve"> центра при Правительстве Российской Федерации и органов исполнительной власти субъектов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создание информационного портала, содержащего автоматизированную систему заключения и мониторинга реализации энергосервисных договоров (контрактов), а также систему дистанционного дополнительного профессионального образования и повышения квалификации работников организаций, осуществляющих деятельность в сфере проведения энергосервисных процедур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Федерации,</w:t>
            </w:r>
          </w:p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автоматизация процедуры подготовки конкурсной документации, конкурсных процедур, организация мониторинга и верификации в целях снижения риска для заказчиков и энергосервисных компаний, технологическое и информационное обеспечение мероприятий по повышению квалификации работников в сфере энергосбережения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Минфин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  <w:outlineLvl w:val="2"/>
            </w:pPr>
            <w:r>
              <w:lastRenderedPageBreak/>
              <w:t>II. Финансовое обеспечение государственной политики в области повышения энергетической эффективности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Упрощение процедуры заключения энергосервисных договоров (контрактов)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Федерации,</w:t>
            </w:r>
          </w:p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устранение существующих барьеров привлечения внебюджетных инвестиций для целей реализации мероприятий по энергосбережению и повышению энергоэффективности через механизм энергосервисного договора (контракта) в бюджетной сфере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Минфин России,</w:t>
            </w:r>
          </w:p>
          <w:p w:rsidR="00815911" w:rsidRDefault="00815911">
            <w:pPr>
              <w:pStyle w:val="ConsPlusNormal"/>
            </w:pPr>
            <w:r>
              <w:t>Минэнерго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Подготовка предложений по учреждению в субъектах Российской Федерации специализированных организаций для проведения подготовительных работ для заключения энергосервисных договоров (контрактов)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выработка подходов к упрощению процедуры вовлечения участников энергосервисных мероприятий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Минфин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Утверждение методических рекомендаций по подготовке и реализации типовых комплексных проектов в области энергосбережения и повышения энергоэффективности, содержащих примерные условия и формы соответствующих договоров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подготовка и распространение в субъектах Российской Федерации эффективных типовых решений в области энергосбережения и повышения энергоэффективности, в том числе финансируемых за счет внебюджетных источников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 с участием органов исполнительной власти субъектов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Подготовка предложений по типовым банковским решениям по привлечению "зеленых </w:t>
            </w:r>
            <w:r>
              <w:lastRenderedPageBreak/>
              <w:t>финансов" в реализацию проектов и мероприятий по энергосбережению и повышению энергоэффективности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подготовка каталога банковских продуктов, направленных на привлечение "зеленых </w:t>
            </w:r>
            <w:r>
              <w:lastRenderedPageBreak/>
              <w:t>инвестиций" российских и международных финансовых организаций для реализации проектов, направленных на повышение энергетической эффективности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Минэкономразвития России с участием публичного </w:t>
            </w:r>
            <w:r>
              <w:lastRenderedPageBreak/>
              <w:t>акционерного общества "Сбербанк России",</w:t>
            </w:r>
          </w:p>
          <w:p w:rsidR="00815911" w:rsidRDefault="00815911">
            <w:pPr>
              <w:pStyle w:val="ConsPlusNormal"/>
            </w:pPr>
            <w:r>
              <w:t>Банка ВТБ (публичное акционерное общество),</w:t>
            </w:r>
          </w:p>
          <w:p w:rsidR="00815911" w:rsidRDefault="00815911">
            <w:pPr>
              <w:pStyle w:val="ConsPlusNormal"/>
            </w:pPr>
            <w:r>
              <w:t>"Газпромбанка" (Акционерное общество),</w:t>
            </w:r>
          </w:p>
          <w:p w:rsidR="00815911" w:rsidRDefault="00815911">
            <w:pPr>
              <w:pStyle w:val="ConsPlusNormal"/>
            </w:pPr>
            <w:r>
              <w:t>государственной корпорации "Банк развития и внешнеэкономической деятельности (Внешэкономбанк)"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  <w:outlineLvl w:val="2"/>
            </w:pPr>
            <w:r>
              <w:lastRenderedPageBreak/>
              <w:t>III. Мероприятия по снижению регулируемыми организациями потерь при передаче энергоресурсов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Дополнение перечня показателей, применяемых для определения степени исполнения обязательств организаций, осуществляющих регулируемые виды деятельности в сферах тепл</w:t>
            </w:r>
            <w:proofErr w:type="gramStart"/>
            <w:r>
              <w:t>о-</w:t>
            </w:r>
            <w:proofErr w:type="gramEnd"/>
            <w:r>
              <w:t xml:space="preserve"> и водоснабжения, по реализации инвестиционной программы, созданию и (или) реконструкции объекта концессионного соглашения, показателями снижения износа основных средств, используемых при осуществлении регулируемых видов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внедрение механизма, обеспечивающего снижение уровня износа основных фондов регулируемых организаций в целях обеспечения их энергоэффективности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Минстрой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Проведение анализа и подготовка предложений по стимулированию снижения фактического уровня технологических потерь при транспортировке тепловой энергии, теплоносителя и воды, включая: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проведение анализа и подготовка предложений по совершенствованию </w:t>
            </w:r>
            <w:proofErr w:type="gramStart"/>
            <w:r>
              <w:t>порядка определения нормативов технологических потерь тепловой энергии</w:t>
            </w:r>
            <w:proofErr w:type="gramEnd"/>
            <w:r>
              <w:t xml:space="preserve"> и теплоносителя по тепловым сетям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определение механизма расчета федеральным органом исполнительной власти единых нормативов </w:t>
            </w:r>
            <w:proofErr w:type="gramStart"/>
            <w:r>
              <w:t>потерь</w:t>
            </w:r>
            <w:proofErr w:type="gramEnd"/>
            <w:r>
              <w:t xml:space="preserve"> в тепловых сетях исходя из показателей таких потерь, достигаемых при использовании наиболее энергоэффективных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 с участием Экспертного совета при Правительстве Российской Федерации и Аналитического центра при Правительстве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проведение анализа и подготовка предложений по установлению единых нормативов технологических потерь при транспортировке тепловой энергии и теплоносителя по тепловым сетям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определение единых целевых значений потерь тепловой энергии и теплоносителя при их транспортировке исходя из показателей таких потерь, достигаемых при использовании наиболее энергоэффективных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 с участием Экспертного совета при Правительстве Российской Федерации и Аналитического центра при Правительстве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проведение анализа и подготовка предложений по корректировке порядка </w:t>
            </w:r>
            <w:r>
              <w:lastRenderedPageBreak/>
              <w:t xml:space="preserve">разработки и актуализации схем теплоснабжения и установление порядка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достижения нормативов технологических потерь при транспортировке тепловой энергии и теплоносителя по тепловым сетям при формировании схем теплоснабжения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установление требований по включению в состав схем теплоснабжения мероприятий, </w:t>
            </w:r>
            <w:r>
              <w:lastRenderedPageBreak/>
              <w:t xml:space="preserve">направленных на достижение нормативных значений потерь тепловой энергии и теплоносителя, и совершенствование порядка </w:t>
            </w:r>
            <w:proofErr w:type="gramStart"/>
            <w:r>
              <w:t>контроля за</w:t>
            </w:r>
            <w:proofErr w:type="gramEnd"/>
            <w:r>
              <w:t xml:space="preserve"> разработкой, утверждением и актуализацией таких схем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10.4.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проведение анализа и подготовка предложений по обеспечению включения в состав схем теплоснабжения мероприятий, направленных на достижение технологических нормативов потерь при транспортировке тепловой энергии и теплоносителя по тепловым сетям и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доведения фактических потерь в сетях теплоснабжения до нормативного уровня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доведение потерь тепловой энергии и теплоносителя до уровня, определенного едиными нормативами таких потерь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г., далее - раз в полгода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 с участием органов исполнительной власти субъектов Российской Федерации и органов местного самоуправления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проведение анализа и подготовка предложений по совершенствованию </w:t>
            </w:r>
            <w:proofErr w:type="gramStart"/>
            <w:r>
              <w:t>порядка определения нормативов технологических потерь воды</w:t>
            </w:r>
            <w:proofErr w:type="gramEnd"/>
            <w:r>
              <w:t xml:space="preserve"> в системах водоснабжения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определение механизма расчета федеральным органом исполнительной власти единых нормативов </w:t>
            </w:r>
            <w:proofErr w:type="gramStart"/>
            <w:r>
              <w:t>потерь</w:t>
            </w:r>
            <w:proofErr w:type="gramEnd"/>
            <w:r>
              <w:t xml:space="preserve"> в системах водоснабжения исходя из показателей таких потерь, </w:t>
            </w:r>
            <w:r>
              <w:lastRenderedPageBreak/>
              <w:t>достигаемых при использовании наиболее энергоэффективных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  <w:r>
              <w:t xml:space="preserve"> с участием Экспертного совета при </w:t>
            </w:r>
            <w:r>
              <w:lastRenderedPageBreak/>
              <w:t>Правительстве Российской Федерации и Аналитического центра при Правительстве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10.6.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проведение анализа и подготовка предложений по установлению единых нормативов технологических потерь при транспортировке воды по системам водоснабжения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определение единых целевых значений потерь </w:t>
            </w:r>
            <w:proofErr w:type="gramStart"/>
            <w:r>
              <w:t>воды</w:t>
            </w:r>
            <w:proofErr w:type="gramEnd"/>
            <w:r>
              <w:t xml:space="preserve"> при транспортировке исходя из показателей таких потерь, достигаемых при использовании наиболее энергоэффективных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  <w:r>
              <w:t xml:space="preserve"> с участием Экспертного совета при Правительстве Российской Федерации и Аналитического центра при Правительстве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проведение анализа и подготовка предложений по корректировке порядка разработки и актуализации схем водоснабжения и установление порядка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достижения нормативов технологических потерь при транспортировке воды по системам водоснабжения при формировании схем водоснабжения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установление требований по включению в состав схем водоснабжения мероприятий, направленных на достижение нормативных значений потерь воды, и совершенствование порядка </w:t>
            </w:r>
            <w:proofErr w:type="gramStart"/>
            <w:r>
              <w:t>контроля за</w:t>
            </w:r>
            <w:proofErr w:type="gramEnd"/>
            <w:r>
              <w:t xml:space="preserve"> разработкой, утверждением и актуализацией таких схем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10.8.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проведение анализа и подготовка предложений по обеспечению включения в состав схем водоснабжения мероприятий, направленных на достижение технологических нормативов потерь при транспортировке воды по системам водоснабжения и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доведения фактических потерь в сетях до нормативного уровня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доведение потерь воды до уровня, определенного едиными нормативами таких потерь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 квартал 2019 г., далее - раз в полгода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Минстрой России с участием органов исполнительной власти субъектов Российской Федерации и органов местного самоуправления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проведение анализа и подготовка предложений по совершенствованию порядка формирования схем и программ перспективного развития электроэнергетики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установление требований к приоритетному включению и сохранению в составе схем и программ перспективного развития электроэнергетики энергоэффективных генерирующих объектов, в том числе функционирующих в режиме комбинированной выработки электрической и тепловой энергии, и объектов с высокими характеристиками коэффициента полезного действия и загрузке таких объектов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Минстрой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Установление требований по поэтапному переходу на расчет необходимой валовой выручки регулируемых организаций, </w:t>
            </w:r>
            <w:r>
              <w:lastRenderedPageBreak/>
              <w:t>осуществляющих деятельность в сферах электро-, тепл</w:t>
            </w:r>
            <w:proofErr w:type="gramStart"/>
            <w:r>
              <w:t>о-</w:t>
            </w:r>
            <w:proofErr w:type="gramEnd"/>
            <w:r>
              <w:t xml:space="preserve"> и водоснабжения исходя из нормативного уровня потерь энергетических ресурсов и воды, а также наилучших доступных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стимулирование снижения уровня потерь в электрических и тепловых сетях и системах водоснабжения с обеспечением </w:t>
            </w:r>
            <w:r>
              <w:lastRenderedPageBreak/>
              <w:t>финансирования регулируемых организаций в переходный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III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ФАС России,</w:t>
            </w:r>
          </w:p>
          <w:p w:rsidR="00815911" w:rsidRDefault="00815911">
            <w:pPr>
              <w:pStyle w:val="ConsPlusNormal"/>
            </w:pPr>
            <w:r>
              <w:t xml:space="preserve">Минэнерго России с </w:t>
            </w:r>
            <w:r>
              <w:lastRenderedPageBreak/>
              <w:t>участием Экспертного совета при Правительстве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  <w:outlineLvl w:val="2"/>
            </w:pPr>
            <w:r>
              <w:lastRenderedPageBreak/>
              <w:t>IV. Мероприятия по повышению энергоэффективности при потреблении энергетических ресурсов.</w:t>
            </w:r>
          </w:p>
          <w:p w:rsidR="00815911" w:rsidRDefault="00815911">
            <w:pPr>
              <w:pStyle w:val="ConsPlusNormal"/>
              <w:jc w:val="center"/>
            </w:pPr>
            <w:r>
              <w:t>Снижение расходования энергетических ресурсов регулируемыми организациями и организациями в области добычи энергетических ресурсов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proofErr w:type="spellStart"/>
            <w:r>
              <w:t>Приоритизация</w:t>
            </w:r>
            <w:proofErr w:type="spellEnd"/>
            <w:r>
              <w:t xml:space="preserve"> загрузки энергоэффективных генерирующих объектов, включая: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совершенствование порядка формирования схем и программ перспективного развития электроэнергетики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установление требований к приоритетному включению и сохранению в составе схем и программ перспективного развития электроэнергетики энергоэффективных генерирующих объектов, в том числе функционирующих в режиме комбинированной выработки электрической и тепловой энергии, и объектов с высокими характеристиками коэффициента полезного действия и загрузке таких объектов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Минстрой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совершенствование порядка разработки схем </w:t>
            </w:r>
            <w:r>
              <w:lastRenderedPageBreak/>
              <w:t>теплоснабжения, программ строительства и (или) модернизации коммунальной инфраструктуры для объектов генерации тепловой энергии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проект федерального </w:t>
            </w:r>
            <w:r>
              <w:lastRenderedPageBreak/>
              <w:t>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установление требований к приоритетному включению и </w:t>
            </w:r>
            <w:r>
              <w:lastRenderedPageBreak/>
              <w:t>сохранению в составе отраслевых схем и программ развития энергоэффективных генерирующих объектов и их загрузке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Стимулирование снижения удельного расхода топлива при производстве электрической и тепловой энергии, включая: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совершенствование </w:t>
            </w:r>
            <w:proofErr w:type="gramStart"/>
            <w:r>
              <w:t>порядка расчета нормативов удельного расхода топлива</w:t>
            </w:r>
            <w:proofErr w:type="gramEnd"/>
            <w:r>
              <w:t xml:space="preserve"> и определение порядка контроля за обеспечением достижения нормативов удельного расхода топлива при производстве электрической и тепловой энергии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определение механизма расчета федеральным органом исполнительной власти единых нормативов удельного расхода </w:t>
            </w:r>
            <w:proofErr w:type="gramStart"/>
            <w:r>
              <w:t>топлива</w:t>
            </w:r>
            <w:proofErr w:type="gramEnd"/>
            <w:r>
              <w:t xml:space="preserve"> для генерирующих организаций исходя из наиболее энергоэффективных технологий и характеристик генерирующего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 с участием Экспертного совета при Правительстве Российской Федерации и Аналитического центра при Правительстве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корректировку порядка формирования схем теплоснабжения и программ перспективного развития электроэнергетики, утверждения инвестиционных программ регулируемых организаций в сфере электроэнергетики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проекты актов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обеспечение включения в состав отраслевых схем и программ инвестиционных программ субъектов электроэнергетики мероприятий, направленных на достижение установленных нормативов удельного расхода топлива при выработке электрической и тепловой 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установление единых </w:t>
            </w:r>
            <w:r>
              <w:lastRenderedPageBreak/>
              <w:t>нормативов удельного расхода топлива при производстве электрической и тепловой энергии в соответствии с установленным порядком исходя из наилучших доступных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ведомственный </w:t>
            </w:r>
            <w:r>
              <w:lastRenderedPageBreak/>
              <w:t>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определение целевых значений </w:t>
            </w:r>
            <w:r>
              <w:lastRenderedPageBreak/>
              <w:t>расхода топлива генерирующими организациями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 xml:space="preserve">II квартал </w:t>
            </w:r>
            <w:r>
              <w:lastRenderedPageBreak/>
              <w:t>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lastRenderedPageBreak/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 с участием Экспертного совета при Правительстве Российской Федерации и Аналитического центра при Правительстве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13.4.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proofErr w:type="gramStart"/>
            <w:r>
              <w:t>внесение изменений в нормативные ведомственные акты, определяющие состав схем теплоснабжения, программ перспективного развития электроэнергетики и инвестиционных программ субъектов электроэнергетики в сфере генерации, инвестиционные программы которых подлежат утверждению уполномоченными органами государственной власти, в части включения в них мероприятий, направленных на достижение нормативов удельного расхода топлива и контроль за обеспечением доведения фактических расходов топлива до нормативного уровня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ведомственный акт,</w:t>
            </w:r>
          </w:p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обеспечение достижения генерирующими организациями установленных целевых значений удельного расхода топлива при производстве электрической и тепловой 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2019 г., далее - раз в полгода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Установление поэтапного перехода на расчет необходимой валовой выручки субъектов электроэнергетики и регулируемых организаций в сфере теплоснабжения исходя из нормативного уровня удельных расходов топлива при генерации электрической и тепловой энергии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стимулирование реализации регулируемыми генерирующими компаниями мероприятий, направленных на снижение расхода топлива, с обеспечением достаточного финансирования таких организаций в переходный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ФАС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Утверждение методических рекомендаций по организации повышения энергетической эффективности организаций, осуществляющих добычу угля, включая примерный перечень мероприятий, способствующих снижению потребления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методологическое обеспечение деятельности угледобывающих организаций по реализации мероприятий в области энергосбережения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  <w:outlineLvl w:val="2"/>
            </w:pPr>
            <w:r>
              <w:t>V. Снижение потребления в жилом секторе и бюджетной сфере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Совершенствование свода правил "СП 50.13330.2012. Свод правил. Тепловая защита зданий. Актуализированная редакция СНиП 23-02-2003"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обеспечение повышения энергоэффективности проектируемых зданий массовой застройки, в том числе многоквартирных домов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  <w:r>
              <w:t xml:space="preserve"> с участием Экспертного совета при Правительстве Российской Федерации и Аналитического центра при Правительстве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Введение условия обязательного доведения до потребителя при продаже, предоставлении во владение или пользование на возмездной основе жилого помещения, жилого дома информации о классе энергоэффективности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proofErr w:type="gramStart"/>
            <w:r>
              <w:t>доведение до потребителя при продаже, предоставлении во владение или пользование на возмездной основе жилого помещения, жилого дома информации о мероприятиях по энергосбережению и повышению энергетической эффективности, проведенных в отношении жилых домов, многоквартирных домов, в которых предоставляется помещение, жилых помещений в многоквартирных домах, и размерах экономии средств на оплату коммунальных ресурсов в связи с проведением таких мероприятий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815911" w:rsidRDefault="00815911">
            <w:pPr>
              <w:pStyle w:val="ConsPlusNormal"/>
            </w:pPr>
            <w:r>
              <w:t>ФАС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Подготовка предложений по введению обязанности установки общедомовых и индивидуальных приборов учета энергетических ресурсов в многоквартирных домах, оснащенных системами дистанционного сбора и передачи данных в государственной информационной системе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оценка целесообразности установления обязательных требований к приборам учета энергетических ресурсов в части оснащенности системами дистанционного сбора и передачи данных, включая экономическую целесообразность, а также механизма их установления и реализации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ФАС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Минэнерго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Совершенствование порядка установления перечня </w:t>
            </w:r>
            <w:r>
              <w:lastRenderedPageBreak/>
              <w:t>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проект федерального </w:t>
            </w:r>
            <w:r>
              <w:lastRenderedPageBreak/>
              <w:t>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повышение эффективности регулирования проведения </w:t>
            </w:r>
            <w:r>
              <w:lastRenderedPageBreak/>
              <w:t>обязательных мероприятий в сфере энергосбережения и повышения энергоэффективности в отношении общего имущества собственников помещений многоквартирных домов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815911" w:rsidRDefault="00815911">
            <w:pPr>
              <w:pStyle w:val="ConsPlusNormal"/>
            </w:pPr>
            <w:r>
              <w:t>ФАС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proofErr w:type="gramStart"/>
            <w:r>
              <w:t>Подготовка предложений по установлению требования для многоквартирных домов, подключенных к системам централизованного теплоснабжения, наличия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обеспечение повышения энергоэффективности внутридомовых инженерных систем и снижение расходов потребителей на оплату коммунальных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ФАС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Подготовка предложений по установлению дифференцированных налоговых ставок на объекты недвижимого </w:t>
            </w:r>
            <w:r>
              <w:lastRenderedPageBreak/>
              <w:t>имущества в зависимости от их класса энергетической 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оценка возможности, целесообразности и эффективности введения дифференцированных </w:t>
            </w:r>
            <w:r>
              <w:lastRenderedPageBreak/>
              <w:t>налоговых ставок на объекты недвижимости по признаку их энергоэффективности, а также проработка механизма их установления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Минфин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Уточнение порядка установления требований к снижению потребления энергетических ресурсов государственными и муниципальными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Федерации,</w:t>
            </w:r>
          </w:p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определение целевого объема потребления государственными и муниципальными учреждениями энергетических ресурсов исходя из устанавливаемых нормативов потребления, включая установление инструментария, необходимого для мониторинга результатов выполнения задач по энергосбережению государственными и муниципальными учреждениями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Минфин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Введение требований к обязательному проведению государственными и муниципальными учреждениями энергосервисных мероприятий в случае превышения установленных нормативов потребления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Федерации,</w:t>
            </w:r>
          </w:p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обеспечение достижения государственными и муниципальными учреждениями установленных нормативов потребления энергетических ресурсов с привлечением внебюджетных средств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Минфин России,</w:t>
            </w:r>
          </w:p>
          <w:p w:rsidR="00815911" w:rsidRDefault="00815911">
            <w:pPr>
              <w:pStyle w:val="ConsPlusNormal"/>
            </w:pPr>
            <w:r>
              <w:t>Минэнерго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Подготовка предложений по разработке и ежегодной актуализации перечня </w:t>
            </w:r>
            <w:r>
              <w:lastRenderedPageBreak/>
              <w:t>обязательных к применению энергоэффективных технологий и оборудования при осуществлении закупок для обеспечения государственных и муниципальных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оценка возможности и целесообразности установления обязательных требований к </w:t>
            </w:r>
            <w:r>
              <w:lastRenderedPageBreak/>
              <w:t>закупкам наиболее энергоэффективных технологий и оборудования для государственных и муниципальных нужд и разработка механизма установления таких требований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lastRenderedPageBreak/>
              <w:t>Минэнерго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  <w:outlineLvl w:val="2"/>
            </w:pPr>
            <w:r>
              <w:lastRenderedPageBreak/>
              <w:t>VI. Прочие мероприятия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Совершенствование механизмов контроля целевого использования инвестиционных ресурсов, учитываемых при установлении государственного регулирования цен (тарифов), включая: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совершенствование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средств, включенных в состав регулируемых цен (тарифов)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обеспечение надлежащего контроля за целевым использованием учтенных в составе регулируемых цен (тарифов) средств амортизации и сре</w:t>
            </w:r>
            <w:proofErr w:type="gramStart"/>
            <w:r>
              <w:t>дств дл</w:t>
            </w:r>
            <w:proofErr w:type="gramEnd"/>
            <w:r>
              <w:t>я реализации программ в области энергосбережения и повышения энергоэффективности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ФАС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 xml:space="preserve">установление административной ответственности в виде дисквалификации должностного лица либо кратного размера штрафа в случае нецелевого </w:t>
            </w:r>
            <w:r>
              <w:lastRenderedPageBreak/>
              <w:t>расходования средств амортизации, а также средств, учтенных в регулируемых государством ценах (тарифах) на проведение мероприятий в области энергосбережения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обеспечение выполнения регулируемыми организациями установленных требований к целевому использованию инвестиционных ресурсов, учтенных при осуществлении государственного </w:t>
            </w:r>
            <w:r>
              <w:lastRenderedPageBreak/>
              <w:t>регулирования цен (тарифов)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ФАС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Совершенствование порядка установления требований к программам энергосбережения и повышения энергетической эффективности организаций с государственным участием и организаций, осуществляющих регулируемые виды деятельности, включая требования к раскрытию показателей и достигнутых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proofErr w:type="gramStart"/>
            <w:r>
              <w:t>определение перечней мероприятий и целевых показателей, устанавливаемых в обязательном порядке в составах программ энергосбережения и повышения энергетической эффективности, в том числе органами исполнительной власти субъектов Российской Федерации и органами местного самоуправления, соотнесение целевых показателей энергосбережения и повышения энергетической эффективности с показателями надежности, качества, энергетической эффективности, устанавливаемыми органами регулирования тарифов в соответствии с отраслевым законодательством, введение требований к согласованию устанавливаемых требований</w:t>
            </w:r>
            <w:proofErr w:type="gramEnd"/>
            <w:r>
              <w:t xml:space="preserve"> к программам в области энергосбережения и повышения энергетической эффективности с </w:t>
            </w:r>
            <w:r>
              <w:lastRenderedPageBreak/>
              <w:t>органами, уполномоченными на формирование схем и программ перспективного развития электроэнергетики, схем тепл</w:t>
            </w:r>
            <w:proofErr w:type="gramStart"/>
            <w:r>
              <w:t>о-</w:t>
            </w:r>
            <w:proofErr w:type="gramEnd"/>
            <w:r>
              <w:t xml:space="preserve"> и водоснабжения, а также требований к размещению регулируемыми организациями и организациями с государственным участием программ энергосбережения и повышения энергетической эффективности, а также результатов их реализации в государственной информационной системе, введение обязательства для регулируемых организаций и организаций с участием государства разработки и утверждения планов-графиков достижения целевых показателей энергосбережения и повышения энергоэффективности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России,</w:t>
            </w:r>
          </w:p>
          <w:p w:rsidR="00815911" w:rsidRDefault="00815911">
            <w:pPr>
              <w:pStyle w:val="ConsPlusNormal"/>
            </w:pPr>
            <w:r>
              <w:t>ФАС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Создание системы рейтинга промышленных предприятий России, осуществляющих мероприятия в сфере энергосбережения и повышения энергетической 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акта Правительства Российской Федерации, 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введение механизма стимулирования промышленных предприятий в целях реализации ими мероприятий по энергосбережению и повышению энергоэффективности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Минприроды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Организация программ дополнительного профессионального образования и повышения квалификации, включая: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разработку программ дополнительного профессионального образования в области энергосбережения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создание методологической базы повышения квалификации руководителей и специалистов (работников) организаций, ответственных за организацию технологического процесса на энергоемких обрабатывающих производствах, организацию добычи и геологоразведки энергетических ресурсов, а также за организацию энергоменеджмента в бюджетных организациях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ind w:left="284"/>
            </w:pPr>
            <w:r>
              <w:t>организацию дополнительного профессионального образования в соответствии с программами в области энергосбережения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организация подготовки руководителей и специалистов по программам дополнительного профессионального образования в области энергосбережения и повышения энергетической эффективности, включая механизм дистанционного обучения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IV квартал 2019 г., далее - раз в полгода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 с участием органов исполнительной власти субъектов Российской Федерации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Закрепление обязанности проведения информационными агентствами с участием </w:t>
            </w:r>
            <w:r>
              <w:lastRenderedPageBreak/>
              <w:t>Российской Федерации мероприятий по информированию потребителей об эффективности мероприятий в области энергосбережения и повышения энергетической 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>ведомственный акт,</w:t>
            </w:r>
          </w:p>
          <w:p w:rsidR="00815911" w:rsidRDefault="00815911">
            <w:pPr>
              <w:pStyle w:val="ConsPlusNormal"/>
            </w:pPr>
            <w:r>
              <w:t xml:space="preserve">директивы </w:t>
            </w:r>
            <w:r>
              <w:lastRenderedPageBreak/>
              <w:t>представителям интересов Российской Федерации в органах управления хозяйственных обществ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обеспечение популяризации мероприятий в области энергосбережения и повышения </w:t>
            </w:r>
            <w:r>
              <w:lastRenderedPageBreak/>
              <w:t>энергоэффективности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IV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Разработка и внедрение методики отбора объектов и технологий высокой энергетической эффективности, в отношении которых применяются налоговые льготы в соответствии с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июня 2015 г. N 600 "Об утверждении перечня объектов и технологий, которые относятся к объектам и технологиям высокой энергетической эффективности"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проект федерального закона,</w:t>
            </w:r>
          </w:p>
          <w:p w:rsidR="00815911" w:rsidRDefault="00815911">
            <w:pPr>
              <w:pStyle w:val="ConsPlusNormal"/>
            </w:pPr>
            <w:r>
              <w:t>проект акта Правительства Российской Федерации,</w:t>
            </w:r>
          </w:p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внедрение прозрачного механизма отбора объектов и технологий высокой энергетической эффективности, </w:t>
            </w:r>
            <w:proofErr w:type="gramStart"/>
            <w:r>
              <w:t>предусматривающего</w:t>
            </w:r>
            <w:proofErr w:type="gramEnd"/>
            <w:r>
              <w:t xml:space="preserve"> в том числе оценку экономического эффекта внедрения указанных объектов и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Минфин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Разработка </w:t>
            </w:r>
            <w:hyperlink r:id="rId7">
              <w:r>
                <w:rPr>
                  <w:color w:val="0000FF"/>
                </w:rPr>
                <w:t>методических рекомендаций</w:t>
              </w:r>
            </w:hyperlink>
            <w:r>
              <w:t xml:space="preserve"> по оценке эффективности реализации мероприятий по энергосбережению и повышению энергетической эффективности в промышленности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ведомственный акт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стимулирование промышленных предприятий к реализации мероприятий по энергосбережению и повышению энергоэффективности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Минэнерго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Подготовка предложений по внесению изменений в нормативные правовые акты, </w:t>
            </w:r>
            <w:r>
              <w:lastRenderedPageBreak/>
              <w:t>направленные на дальнейшее ограничение использования ламп накаливания на территории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lastRenderedPageBreak/>
              <w:t xml:space="preserve">стимулирование потребителей к переходу на использование современных </w:t>
            </w:r>
            <w:r>
              <w:lastRenderedPageBreak/>
              <w:t>энергоэффективных осветительных приборов и электрических ламп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ФАС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Подготовка предложений по совершенствованию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энергетической эффективности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 xml:space="preserve">повышение эффективности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энергетической эффективности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Минфин России,</w:t>
            </w:r>
          </w:p>
          <w:p w:rsidR="00815911" w:rsidRDefault="00815911">
            <w:pPr>
              <w:pStyle w:val="ConsPlusNormal"/>
            </w:pPr>
            <w:r>
              <w:t>ФАС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Подготовка предложений по стимулированию и поддержке работы региональных центров энергосбережения энергетической 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обеспечение эффективной работы региональных центров энергосбережения и повышения энергетической 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r>
              <w:t>Минстрой России</w:t>
            </w:r>
          </w:p>
        </w:tc>
      </w:tr>
      <w:tr w:rsidR="008159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</w:pPr>
            <w:r>
              <w:t>Подготовка предложений по созданию федерального центра компетенции по вопросам энергосбережения и повышения энергетической эффективности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</w:pPr>
            <w:r>
              <w:t>выработка вариантов создания федерального центра компетенции по вопросам энергосбережения и повышения энергетической эффективности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911" w:rsidRDefault="00815911">
            <w:pPr>
              <w:pStyle w:val="ConsPlusNormal"/>
            </w:pPr>
            <w:r>
              <w:t>Минэкономразвития России,</w:t>
            </w:r>
          </w:p>
          <w:p w:rsidR="00815911" w:rsidRDefault="00815911">
            <w:pPr>
              <w:pStyle w:val="ConsPlusNormal"/>
            </w:pPr>
            <w:r>
              <w:t>Минэнерго России,</w:t>
            </w:r>
          </w:p>
          <w:p w:rsidR="00815911" w:rsidRDefault="00815911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815911" w:rsidRDefault="00815911">
            <w:pPr>
              <w:pStyle w:val="ConsPlusNormal"/>
            </w:pPr>
            <w:r>
              <w:t>Минфин России</w:t>
            </w:r>
          </w:p>
        </w:tc>
      </w:tr>
    </w:tbl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jc w:val="both"/>
      </w:pPr>
    </w:p>
    <w:p w:rsidR="00815911" w:rsidRDefault="008159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D2F" w:rsidRDefault="00A81D2F"/>
    <w:sectPr w:rsidR="00A81D2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11"/>
    <w:rsid w:val="00815911"/>
    <w:rsid w:val="00A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5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59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59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59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8937B813124518A3487F68344ACF242AFDFD797C550328177329B4FD423D454A4A06CEA627DE7362BEAE23B17EC50E7E01A0E9C53C81AH4f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8937B813124518A3487F68344ACF245ACD6D29DC150328177329B4FD423D446A4F860EB6363E73F3EBCB37DH4f1K" TargetMode="External"/><Relationship Id="rId5" Type="http://schemas.openxmlformats.org/officeDocument/2006/relationships/hyperlink" Target="consultantplus://offline/ref=BCD8937B813124518A3487F68344ACF245AEDED39EC750328177329B4FD423D454A4A06CEA627DE03B2BEAE23B17EC50E7E01A0E9C53C81AH4f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6355</Words>
  <Characters>36224</Characters>
  <Application>Microsoft Office Word</Application>
  <DocSecurity>0</DocSecurity>
  <Lines>301</Lines>
  <Paragraphs>84</Paragraphs>
  <ScaleCrop>false</ScaleCrop>
  <Company/>
  <LinksUpToDate>false</LinksUpToDate>
  <CharactersWithSpaces>42495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1</cp:revision>
  <dcterms:created xsi:type="dcterms:W3CDTF">2023-01-11T10:31:00Z</dcterms:created>
  <dcterms:modified xsi:type="dcterms:W3CDTF">2023-01-11T10:31:00Z</dcterms:modified>
</cp:coreProperties>
</file>